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24EEB" w:rsidRDefault="00000000">
      <w:pPr>
        <w:shd w:val="clear" w:color="auto" w:fill="FFFFFF"/>
        <w:jc w:val="center"/>
        <w:rPr>
          <w:rFonts w:ascii="Ubuntu" w:eastAsia="Ubuntu" w:hAnsi="Ubuntu" w:cs="Ubuntu"/>
          <w:b/>
          <w:bCs/>
          <w:color w:val="333333"/>
          <w:sz w:val="32"/>
          <w:szCs w:val="32"/>
        </w:rPr>
      </w:pPr>
      <w:r>
        <w:rPr>
          <w:rFonts w:ascii="Ubuntu" w:eastAsia="Ubuntu" w:hAnsi="Ubuntu" w:cs="Ubuntu"/>
          <w:b/>
          <w:bCs/>
          <w:color w:val="333333"/>
          <w:sz w:val="32"/>
          <w:szCs w:val="32"/>
        </w:rPr>
        <w:t xml:space="preserve">Crozet Community Association (CCA) Meeting Minutes </w:t>
      </w:r>
      <w:r>
        <w:rPr>
          <w:rFonts w:ascii="Ubuntu" w:eastAsia="Ubuntu" w:hAnsi="Ubuntu" w:cs="Ubuntu"/>
          <w:b/>
          <w:bCs/>
          <w:color w:val="333333"/>
          <w:sz w:val="32"/>
          <w:szCs w:val="32"/>
        </w:rPr>
        <w:br/>
        <w:t>of the March 3, 2026 at 7:00 PM (in-person &amp; Zoom)</w:t>
      </w:r>
      <w:r>
        <w:rPr>
          <w:rFonts w:ascii="Ubuntu" w:eastAsia="Ubuntu" w:hAnsi="Ubuntu" w:cs="Ubuntu"/>
          <w:b/>
          <w:bCs/>
          <w:color w:val="333333"/>
          <w:sz w:val="32"/>
          <w:szCs w:val="32"/>
        </w:rPr>
        <w:br/>
        <w:t>at the </w:t>
      </w:r>
      <w:hyperlink r:id="rId8">
        <w:r>
          <w:rPr>
            <w:rFonts w:ascii="Ubuntu" w:eastAsia="Ubuntu" w:hAnsi="Ubuntu" w:cs="Ubuntu"/>
            <w:b/>
            <w:bCs/>
            <w:color w:val="0E76BC"/>
            <w:sz w:val="32"/>
            <w:szCs w:val="32"/>
          </w:rPr>
          <w:t>Crozet Library</w:t>
        </w:r>
      </w:hyperlink>
      <w:r>
        <w:rPr>
          <w:rFonts w:ascii="Ubuntu" w:eastAsia="Ubuntu" w:hAnsi="Ubuntu" w:cs="Ubuntu"/>
          <w:b/>
          <w:bCs/>
          <w:color w:val="333333"/>
          <w:sz w:val="32"/>
          <w:szCs w:val="32"/>
        </w:rPr>
        <w:t> Community Room</w:t>
      </w:r>
    </w:p>
    <w:p w14:paraId="00000002" w14:textId="77777777" w:rsidR="00024EEB" w:rsidRDefault="00024EEB">
      <w:pPr>
        <w:shd w:val="clear" w:color="auto" w:fill="FFFFFF"/>
        <w:jc w:val="center"/>
        <w:rPr>
          <w:rFonts w:ascii="Ubuntu" w:eastAsia="Ubuntu" w:hAnsi="Ubuntu" w:cs="Ubuntu"/>
          <w:b/>
          <w:bCs/>
          <w:color w:val="333333"/>
          <w:sz w:val="32"/>
          <w:szCs w:val="32"/>
        </w:rPr>
      </w:pPr>
    </w:p>
    <w:p w14:paraId="00000003" w14:textId="77777777" w:rsidR="00024EEB" w:rsidRDefault="00000000">
      <w:pPr>
        <w:shd w:val="clear" w:color="auto" w:fill="FFFFFF"/>
        <w:rPr>
          <w:rFonts w:ascii="Ubuntu" w:eastAsia="Ubuntu" w:hAnsi="Ubuntu" w:cs="Ubuntu"/>
          <w:color w:val="333333"/>
          <w:sz w:val="27"/>
          <w:szCs w:val="27"/>
        </w:rPr>
      </w:pPr>
      <w:r>
        <w:rPr>
          <w:rFonts w:ascii="Ubuntu" w:eastAsia="Ubuntu" w:hAnsi="Ubuntu" w:cs="Ubuntu"/>
          <w:b/>
          <w:bCs/>
          <w:color w:val="333333"/>
          <w:sz w:val="27"/>
          <w:szCs w:val="27"/>
        </w:rPr>
        <w:t xml:space="preserve">Welcome: </w:t>
      </w:r>
      <w:r>
        <w:rPr>
          <w:rFonts w:ascii="Ubuntu" w:eastAsia="Ubuntu" w:hAnsi="Ubuntu" w:cs="Ubuntu"/>
          <w:color w:val="333333"/>
          <w:sz w:val="27"/>
          <w:szCs w:val="27"/>
        </w:rPr>
        <w:t>Bill O’Malley (CCA President) welcomed the attendees.</w:t>
      </w:r>
    </w:p>
    <w:p w14:paraId="00000004" w14:textId="77777777" w:rsidR="00024EEB" w:rsidRDefault="00000000">
      <w:pPr>
        <w:shd w:val="clear" w:color="auto" w:fill="FFFFFF"/>
        <w:rPr>
          <w:rFonts w:ascii="Ubuntu" w:eastAsia="Ubuntu" w:hAnsi="Ubuntu" w:cs="Ubuntu"/>
          <w:color w:val="333333"/>
          <w:sz w:val="27"/>
          <w:szCs w:val="27"/>
        </w:rPr>
      </w:pPr>
      <w:r>
        <w:rPr>
          <w:rFonts w:ascii="Ubuntu" w:eastAsia="Ubuntu" w:hAnsi="Ubuntu" w:cs="Ubuntu"/>
          <w:color w:val="333333"/>
          <w:sz w:val="27"/>
          <w:szCs w:val="27"/>
        </w:rPr>
        <w:t xml:space="preserve"> </w:t>
      </w:r>
    </w:p>
    <w:p w14:paraId="00000005" w14:textId="77777777" w:rsidR="00024EEB" w:rsidRDefault="00000000">
      <w:pPr>
        <w:shd w:val="clear" w:color="auto" w:fill="FFFFFF"/>
        <w:rPr>
          <w:rFonts w:ascii="Ubuntu" w:eastAsia="Ubuntu" w:hAnsi="Ubuntu" w:cs="Ubuntu"/>
          <w:b/>
          <w:bCs/>
          <w:color w:val="333333"/>
          <w:sz w:val="27"/>
          <w:szCs w:val="27"/>
        </w:rPr>
      </w:pPr>
      <w:r>
        <w:rPr>
          <w:rFonts w:ascii="Ubuntu" w:eastAsia="Ubuntu" w:hAnsi="Ubuntu" w:cs="Ubuntu"/>
          <w:b/>
          <w:bCs/>
          <w:color w:val="333333"/>
          <w:sz w:val="27"/>
          <w:szCs w:val="27"/>
        </w:rPr>
        <w:t>Agenda Review:</w:t>
      </w:r>
      <w:r>
        <w:rPr>
          <w:rFonts w:ascii="Ubuntu" w:eastAsia="Ubuntu" w:hAnsi="Ubuntu" w:cs="Ubuntu"/>
          <w:color w:val="333333"/>
          <w:sz w:val="27"/>
          <w:szCs w:val="27"/>
        </w:rPr>
        <w:t xml:space="preserve"> There were no changes or additions from the floor. </w:t>
      </w:r>
    </w:p>
    <w:p w14:paraId="00000006" w14:textId="77777777" w:rsidR="00024EEB" w:rsidRDefault="00024EEB">
      <w:pPr>
        <w:shd w:val="clear" w:color="auto" w:fill="FFFFFF"/>
        <w:rPr>
          <w:rFonts w:ascii="Ubuntu" w:eastAsia="Ubuntu" w:hAnsi="Ubuntu" w:cs="Ubuntu"/>
          <w:color w:val="333333"/>
          <w:sz w:val="27"/>
          <w:szCs w:val="27"/>
        </w:rPr>
      </w:pPr>
    </w:p>
    <w:p w14:paraId="00000007" w14:textId="77777777" w:rsidR="00024EEB" w:rsidRDefault="00000000">
      <w:pPr>
        <w:shd w:val="clear" w:color="auto" w:fill="FFFFFF"/>
        <w:rPr>
          <w:rFonts w:ascii="Ubuntu" w:eastAsia="Ubuntu" w:hAnsi="Ubuntu" w:cs="Ubuntu"/>
          <w:color w:val="333333"/>
          <w:sz w:val="27"/>
          <w:szCs w:val="27"/>
        </w:rPr>
      </w:pPr>
      <w:r>
        <w:rPr>
          <w:rFonts w:ascii="Ubuntu" w:eastAsia="Ubuntu" w:hAnsi="Ubuntu" w:cs="Ubuntu"/>
          <w:b/>
          <w:bCs/>
          <w:color w:val="333333"/>
          <w:sz w:val="27"/>
          <w:szCs w:val="27"/>
        </w:rPr>
        <w:t>CCA’s last meeting’s minutes</w:t>
      </w:r>
      <w:r>
        <w:rPr>
          <w:rFonts w:ascii="Ubuntu" w:eastAsia="Ubuntu" w:hAnsi="Ubuntu" w:cs="Ubuntu"/>
          <w:color w:val="333333"/>
          <w:sz w:val="27"/>
          <w:szCs w:val="27"/>
        </w:rPr>
        <w:t xml:space="preserve"> (January 6, 2026) were unanimously approved, with Steve Walsworth making the motion, and </w:t>
      </w:r>
      <w:r>
        <w:rPr>
          <w:rFonts w:ascii="Ubuntu" w:eastAsia="Ubuntu" w:hAnsi="Ubuntu" w:cs="Ubuntu"/>
          <w:color w:val="333333"/>
          <w:sz w:val="27"/>
          <w:szCs w:val="27"/>
          <w:highlight w:val="white"/>
        </w:rPr>
        <w:t>Jo Ann</w:t>
      </w:r>
      <w:r>
        <w:rPr>
          <w:rFonts w:ascii="Ubuntu" w:eastAsia="Ubuntu" w:hAnsi="Ubuntu" w:cs="Ubuntu"/>
          <w:color w:val="333333"/>
          <w:sz w:val="27"/>
          <w:szCs w:val="27"/>
        </w:rPr>
        <w:t xml:space="preserve"> Perkins seconding it.</w:t>
      </w:r>
    </w:p>
    <w:p w14:paraId="00000008" w14:textId="77777777" w:rsidR="00024EEB" w:rsidRDefault="00024EEB">
      <w:pPr>
        <w:shd w:val="clear" w:color="auto" w:fill="FFFFFF"/>
        <w:rPr>
          <w:rFonts w:ascii="Ubuntu" w:eastAsia="Ubuntu" w:hAnsi="Ubuntu" w:cs="Ubuntu"/>
          <w:color w:val="333333"/>
          <w:sz w:val="27"/>
          <w:szCs w:val="27"/>
        </w:rPr>
      </w:pPr>
    </w:p>
    <w:p w14:paraId="00000009" w14:textId="77777777" w:rsidR="00024EEB" w:rsidRDefault="00000000">
      <w:pPr>
        <w:shd w:val="clear" w:color="auto" w:fill="FFFFFF"/>
        <w:rPr>
          <w:rFonts w:ascii="Ubuntu" w:eastAsia="Ubuntu" w:hAnsi="Ubuntu" w:cs="Ubuntu"/>
          <w:color w:val="333333"/>
          <w:sz w:val="27"/>
          <w:szCs w:val="27"/>
        </w:rPr>
      </w:pPr>
      <w:r>
        <w:rPr>
          <w:rFonts w:ascii="Ubuntu" w:eastAsia="Ubuntu" w:hAnsi="Ubuntu" w:cs="Ubuntu"/>
          <w:b/>
          <w:bCs/>
          <w:color w:val="333333"/>
          <w:sz w:val="27"/>
          <w:szCs w:val="27"/>
        </w:rPr>
        <w:t>CCA Leadership</w:t>
      </w:r>
      <w:r>
        <w:rPr>
          <w:rFonts w:ascii="Ubuntu" w:eastAsia="Ubuntu" w:hAnsi="Ubuntu" w:cs="Ubuntu"/>
          <w:color w:val="333333"/>
          <w:sz w:val="27"/>
          <w:szCs w:val="27"/>
        </w:rPr>
        <w:t xml:space="preserve">: The Crozet Community Association (CCA) meeting began with the introduction of new officers, including Bill O'Malley as president, Lisa Goehler as vice-president, and Rashmi Ghei as secretary. Tim Tolson, the outgoing CCA president, will remain on the Board as treasurer. </w:t>
      </w:r>
    </w:p>
    <w:p w14:paraId="0000000A" w14:textId="77777777" w:rsidR="00024EEB" w:rsidRDefault="00024EEB">
      <w:pPr>
        <w:shd w:val="clear" w:color="auto" w:fill="FFFFFF"/>
        <w:rPr>
          <w:rFonts w:ascii="Ubuntu" w:eastAsia="Ubuntu" w:hAnsi="Ubuntu" w:cs="Ubuntu"/>
          <w:color w:val="333333"/>
          <w:sz w:val="27"/>
          <w:szCs w:val="27"/>
        </w:rPr>
      </w:pPr>
    </w:p>
    <w:p w14:paraId="0000000B" w14:textId="77777777" w:rsidR="00024EEB" w:rsidRDefault="00000000">
      <w:pPr>
        <w:shd w:val="clear" w:color="auto" w:fill="FFFFFF"/>
        <w:rPr>
          <w:rFonts w:ascii="Ubuntu" w:eastAsia="Ubuntu" w:hAnsi="Ubuntu" w:cs="Ubuntu"/>
          <w:color w:val="333333"/>
          <w:sz w:val="27"/>
          <w:szCs w:val="27"/>
        </w:rPr>
      </w:pPr>
      <w:r>
        <w:rPr>
          <w:rFonts w:ascii="Ubuntu" w:eastAsia="Ubuntu" w:hAnsi="Ubuntu" w:cs="Ubuntu"/>
          <w:b/>
          <w:bCs/>
          <w:color w:val="333333"/>
          <w:sz w:val="27"/>
          <w:szCs w:val="27"/>
        </w:rPr>
        <w:t xml:space="preserve">The CCA board  took a few minutes to honor </w:t>
      </w:r>
      <w:r>
        <w:rPr>
          <w:rFonts w:ascii="Ubuntu" w:eastAsia="Ubuntu" w:hAnsi="Ubuntu" w:cs="Ubuntu"/>
          <w:b/>
          <w:bCs/>
          <w:color w:val="333333"/>
          <w:sz w:val="27"/>
          <w:szCs w:val="27"/>
          <w:highlight w:val="white"/>
        </w:rPr>
        <w:t>Jo Ann</w:t>
      </w:r>
      <w:r>
        <w:rPr>
          <w:rFonts w:ascii="Ubuntu" w:eastAsia="Ubuntu" w:hAnsi="Ubuntu" w:cs="Ubuntu"/>
          <w:b/>
          <w:bCs/>
          <w:color w:val="333333"/>
          <w:sz w:val="27"/>
          <w:szCs w:val="27"/>
        </w:rPr>
        <w:t xml:space="preserve"> Perkins, </w:t>
      </w:r>
      <w:r>
        <w:rPr>
          <w:rFonts w:ascii="Ubuntu" w:eastAsia="Ubuntu" w:hAnsi="Ubuntu" w:cs="Ubuntu"/>
          <w:color w:val="333333"/>
          <w:sz w:val="27"/>
          <w:szCs w:val="27"/>
        </w:rPr>
        <w:t xml:space="preserve">the outgoing secretary, for her decades of volunteer work in Crozet.  A plaque was presented to    Jo Ann inscribed with the following in recognition of her service to the Community: </w:t>
      </w:r>
    </w:p>
    <w:p w14:paraId="0000000C" w14:textId="77777777" w:rsidR="00024EEB" w:rsidRDefault="00024EEB">
      <w:pPr>
        <w:shd w:val="clear" w:color="auto" w:fill="FFFFFF"/>
        <w:rPr>
          <w:rFonts w:ascii="Ubuntu" w:eastAsia="Ubuntu" w:hAnsi="Ubuntu" w:cs="Ubuntu"/>
          <w:i/>
          <w:iCs/>
          <w:color w:val="333333"/>
          <w:sz w:val="27"/>
          <w:szCs w:val="27"/>
        </w:rPr>
      </w:pPr>
    </w:p>
    <w:p w14:paraId="0000000D" w14:textId="77777777" w:rsidR="00024EEB" w:rsidRDefault="00000000">
      <w:pPr>
        <w:shd w:val="clear" w:color="auto" w:fill="FFFFFF"/>
        <w:rPr>
          <w:rFonts w:ascii="Ubuntu" w:eastAsia="Ubuntu" w:hAnsi="Ubuntu" w:cs="Ubuntu"/>
          <w:color w:val="333333"/>
          <w:sz w:val="27"/>
          <w:szCs w:val="27"/>
        </w:rPr>
      </w:pPr>
      <w:r>
        <w:rPr>
          <w:rFonts w:ascii="Ubuntu" w:eastAsia="Ubuntu" w:hAnsi="Ubuntu" w:cs="Ubuntu"/>
          <w:color w:val="333333"/>
          <w:sz w:val="27"/>
          <w:szCs w:val="27"/>
        </w:rPr>
        <w:t xml:space="preserve">In grateful recognition of a lifetime of service to the  Crozet Community as an Educator, Leader, Volunteer and CCA Board Member. </w:t>
      </w:r>
    </w:p>
    <w:p w14:paraId="0000000E" w14:textId="77777777" w:rsidR="00024EEB" w:rsidRDefault="00024EEB">
      <w:pPr>
        <w:shd w:val="clear" w:color="auto" w:fill="FFFFFF"/>
        <w:rPr>
          <w:rFonts w:ascii="Ubuntu" w:eastAsia="Ubuntu" w:hAnsi="Ubuntu" w:cs="Ubuntu"/>
          <w:color w:val="333333"/>
          <w:sz w:val="27"/>
          <w:szCs w:val="27"/>
        </w:rPr>
      </w:pPr>
    </w:p>
    <w:p w14:paraId="0000000F" w14:textId="77777777" w:rsidR="00024EEB" w:rsidRDefault="00000000">
      <w:pPr>
        <w:shd w:val="clear" w:color="auto" w:fill="FFFFFF"/>
        <w:rPr>
          <w:rFonts w:ascii="Ubuntu" w:eastAsia="Ubuntu" w:hAnsi="Ubuntu" w:cs="Ubuntu"/>
          <w:color w:val="000000"/>
          <w:sz w:val="27"/>
          <w:szCs w:val="27"/>
        </w:rPr>
      </w:pPr>
      <w:r>
        <w:rPr>
          <w:rFonts w:ascii="Ubuntu" w:eastAsia="Ubuntu" w:hAnsi="Ubuntu" w:cs="Ubuntu"/>
          <w:b/>
          <w:bCs/>
          <w:color w:val="333333"/>
          <w:sz w:val="27"/>
          <w:szCs w:val="27"/>
        </w:rPr>
        <w:t>Treasurer’s Report:</w:t>
      </w:r>
      <w:r>
        <w:rPr>
          <w:rFonts w:ascii="Ubuntu" w:eastAsia="Ubuntu" w:hAnsi="Ubuntu" w:cs="Ubuntu"/>
          <w:color w:val="333333"/>
          <w:sz w:val="27"/>
          <w:szCs w:val="27"/>
        </w:rPr>
        <w:t> </w:t>
      </w:r>
      <w:r>
        <w:rPr>
          <w:rFonts w:ascii="Ubuntu" w:eastAsia="Ubuntu" w:hAnsi="Ubuntu" w:cs="Ubuntu"/>
          <w:color w:val="000000"/>
          <w:sz w:val="27"/>
          <w:szCs w:val="27"/>
        </w:rPr>
        <w:t xml:space="preserve">Dues are still just $10 for 2026. </w:t>
      </w:r>
      <w:r>
        <w:rPr>
          <w:rFonts w:ascii="Ubuntu" w:eastAsia="Ubuntu" w:hAnsi="Ubuntu" w:cs="Ubuntu"/>
          <w:color w:val="000000"/>
          <w:sz w:val="27"/>
          <w:szCs w:val="27"/>
        </w:rPr>
        <w:br/>
        <w:t xml:space="preserve">The amount in the bank belonging to the CCA is $3,732.26, for the CIDC it is $12,135.32, for a total of $15,867.58. </w:t>
      </w:r>
    </w:p>
    <w:p w14:paraId="00000010" w14:textId="77777777" w:rsidR="00024EEB" w:rsidRDefault="00024EEB">
      <w:pPr>
        <w:shd w:val="clear" w:color="auto" w:fill="FFFFFF"/>
        <w:rPr>
          <w:rFonts w:ascii="Ubuntu" w:eastAsia="Ubuntu" w:hAnsi="Ubuntu" w:cs="Ubuntu"/>
          <w:color w:val="333333"/>
          <w:sz w:val="27"/>
          <w:szCs w:val="27"/>
        </w:rPr>
      </w:pPr>
    </w:p>
    <w:p w14:paraId="5F09FB20" w14:textId="77777777" w:rsidR="00802C40" w:rsidRDefault="00802C40" w:rsidP="00802C40">
      <w:pPr>
        <w:shd w:val="clear" w:color="auto" w:fill="FFFFFF"/>
        <w:rPr>
          <w:rFonts w:ascii="Ubuntu" w:eastAsia="Ubuntu" w:hAnsi="Ubuntu" w:cs="Ubuntu"/>
          <w:color w:val="333333"/>
          <w:sz w:val="27"/>
          <w:szCs w:val="27"/>
        </w:rPr>
      </w:pPr>
      <w:r>
        <w:rPr>
          <w:rFonts w:ascii="Ubuntu" w:eastAsia="Ubuntu" w:hAnsi="Ubuntu" w:cs="Ubuntu"/>
          <w:b/>
          <w:bCs/>
          <w:color w:val="333333"/>
          <w:sz w:val="27"/>
          <w:szCs w:val="27"/>
        </w:rPr>
        <w:t xml:space="preserve">Presentation by the Crozet Trails Crew </w:t>
      </w:r>
      <w:r>
        <w:rPr>
          <w:rFonts w:ascii="Ubuntu" w:eastAsia="Ubuntu" w:hAnsi="Ubuntu" w:cs="Ubuntu"/>
          <w:color w:val="333333"/>
          <w:sz w:val="27"/>
          <w:szCs w:val="27"/>
        </w:rPr>
        <w:t xml:space="preserve">(Gary Kuhns, President of the Crozet Trails Crew) provided an in-depth overview of recent and upcoming trail projects, including the </w:t>
      </w:r>
      <w:proofErr w:type="spellStart"/>
      <w:r>
        <w:rPr>
          <w:rFonts w:ascii="Ubuntu" w:eastAsia="Ubuntu" w:hAnsi="Ubuntu" w:cs="Ubuntu"/>
          <w:color w:val="333333"/>
          <w:sz w:val="27"/>
          <w:szCs w:val="27"/>
        </w:rPr>
        <w:t>Lickinghole</w:t>
      </w:r>
      <w:proofErr w:type="spellEnd"/>
      <w:r>
        <w:rPr>
          <w:rFonts w:ascii="Ubuntu" w:eastAsia="Ubuntu" w:hAnsi="Ubuntu" w:cs="Ubuntu"/>
          <w:color w:val="333333"/>
          <w:sz w:val="27"/>
          <w:szCs w:val="27"/>
        </w:rPr>
        <w:t xml:space="preserve"> Creek Bridge construction and the extension of the Powell's Creek trail north of Brampton Brook Lane.  The Trails Crew will begin fundraising again for the </w:t>
      </w:r>
      <w:proofErr w:type="spellStart"/>
      <w:r>
        <w:rPr>
          <w:rFonts w:ascii="Ubuntu" w:eastAsia="Ubuntu" w:hAnsi="Ubuntu" w:cs="Ubuntu"/>
          <w:color w:val="333333"/>
          <w:sz w:val="27"/>
          <w:szCs w:val="27"/>
        </w:rPr>
        <w:t>Lickinghole</w:t>
      </w:r>
      <w:proofErr w:type="spellEnd"/>
      <w:r>
        <w:rPr>
          <w:rFonts w:ascii="Ubuntu" w:eastAsia="Ubuntu" w:hAnsi="Ubuntu" w:cs="Ubuntu"/>
          <w:color w:val="333333"/>
          <w:sz w:val="27"/>
          <w:szCs w:val="27"/>
        </w:rPr>
        <w:t xml:space="preserve"> Creek Bridge Project once cost estimates from the structural engineer are received. They are proceeding with obtaining County permits (environmental and building).  They are looking to update and improve their website and </w:t>
      </w:r>
      <w:proofErr w:type="gramStart"/>
      <w:r>
        <w:rPr>
          <w:rFonts w:ascii="Ubuntu" w:eastAsia="Ubuntu" w:hAnsi="Ubuntu" w:cs="Ubuntu"/>
          <w:color w:val="333333"/>
          <w:sz w:val="27"/>
          <w:szCs w:val="27"/>
        </w:rPr>
        <w:t>seeking</w:t>
      </w:r>
      <w:proofErr w:type="gramEnd"/>
      <w:r>
        <w:rPr>
          <w:rFonts w:ascii="Ubuntu" w:eastAsia="Ubuntu" w:hAnsi="Ubuntu" w:cs="Ubuntu"/>
          <w:color w:val="333333"/>
          <w:sz w:val="27"/>
          <w:szCs w:val="27"/>
        </w:rPr>
        <w:t xml:space="preserve"> volunteers with website design experience.  They continue to recruit volunteers for </w:t>
      </w:r>
      <w:proofErr w:type="gramStart"/>
      <w:r>
        <w:rPr>
          <w:rFonts w:ascii="Ubuntu" w:eastAsia="Ubuntu" w:hAnsi="Ubuntu" w:cs="Ubuntu"/>
          <w:color w:val="333333"/>
          <w:sz w:val="27"/>
          <w:szCs w:val="27"/>
        </w:rPr>
        <w:t>work days</w:t>
      </w:r>
      <w:proofErr w:type="gramEnd"/>
      <w:r>
        <w:rPr>
          <w:rFonts w:ascii="Ubuntu" w:eastAsia="Ubuntu" w:hAnsi="Ubuntu" w:cs="Ubuntu"/>
          <w:color w:val="333333"/>
          <w:sz w:val="27"/>
          <w:szCs w:val="27"/>
        </w:rPr>
        <w:t>, the 5K/10K event held in October, and publicity/newsletter tasks.</w:t>
      </w:r>
    </w:p>
    <w:p w14:paraId="7951D093" w14:textId="77777777" w:rsidR="00802C40" w:rsidRDefault="00802C40">
      <w:pPr>
        <w:shd w:val="clear" w:color="auto" w:fill="FFFFFF"/>
        <w:rPr>
          <w:rFonts w:ascii="Ubuntu" w:eastAsia="Ubuntu" w:hAnsi="Ubuntu" w:cs="Ubuntu"/>
          <w:b/>
          <w:bCs/>
          <w:color w:val="333333"/>
          <w:sz w:val="27"/>
          <w:szCs w:val="27"/>
        </w:rPr>
      </w:pPr>
    </w:p>
    <w:p w14:paraId="00000011" w14:textId="5A43E26A" w:rsidR="00024EEB" w:rsidRDefault="00000000">
      <w:pPr>
        <w:shd w:val="clear" w:color="auto" w:fill="FFFFFF"/>
        <w:rPr>
          <w:rFonts w:ascii="Ubuntu" w:eastAsia="Ubuntu" w:hAnsi="Ubuntu" w:cs="Ubuntu"/>
          <w:color w:val="333333"/>
          <w:sz w:val="27"/>
          <w:szCs w:val="27"/>
        </w:rPr>
      </w:pPr>
      <w:r>
        <w:rPr>
          <w:rFonts w:ascii="Ubuntu" w:eastAsia="Ubuntu" w:hAnsi="Ubuntu" w:cs="Ubuntu"/>
          <w:b/>
          <w:bCs/>
          <w:color w:val="333333"/>
          <w:sz w:val="27"/>
          <w:szCs w:val="27"/>
        </w:rPr>
        <w:t>Steve Walsworth</w:t>
      </w:r>
      <w:r>
        <w:rPr>
          <w:rFonts w:ascii="Ubuntu" w:eastAsia="Ubuntu" w:hAnsi="Ubuntu" w:cs="Ubuntu"/>
          <w:color w:val="333333"/>
          <w:sz w:val="27"/>
          <w:szCs w:val="27"/>
        </w:rPr>
        <w:t xml:space="preserve"> and </w:t>
      </w:r>
      <w:r>
        <w:rPr>
          <w:rFonts w:ascii="Ubuntu" w:eastAsia="Ubuntu" w:hAnsi="Ubuntu" w:cs="Ubuntu"/>
          <w:b/>
          <w:bCs/>
          <w:color w:val="333333"/>
          <w:sz w:val="27"/>
          <w:szCs w:val="27"/>
        </w:rPr>
        <w:t>Constance Wenger</w:t>
      </w:r>
      <w:r>
        <w:rPr>
          <w:rFonts w:ascii="Ubuntu" w:eastAsia="Ubuntu" w:hAnsi="Ubuntu" w:cs="Ubuntu"/>
          <w:color w:val="333333"/>
          <w:sz w:val="27"/>
          <w:szCs w:val="27"/>
        </w:rPr>
        <w:t xml:space="preserve"> updated the board on the outcome of the </w:t>
      </w:r>
      <w:hyperlink r:id="rId9" w:anchor="/plan/45852c71-2fc3-49f1-9ad2-54af31ca73db?tab=attachments">
        <w:r>
          <w:rPr>
            <w:rFonts w:ascii="Ubuntu" w:eastAsia="Ubuntu" w:hAnsi="Ubuntu" w:cs="Ubuntu"/>
            <w:b/>
            <w:bCs/>
            <w:color w:val="0E76BC"/>
            <w:sz w:val="27"/>
            <w:szCs w:val="27"/>
          </w:rPr>
          <w:t>Windy Knoll (ZMA-2025-00007)</w:t>
        </w:r>
      </w:hyperlink>
      <w:r>
        <w:rPr>
          <w:rFonts w:ascii="Ubuntu" w:eastAsia="Ubuntu" w:hAnsi="Ubuntu" w:cs="Ubuntu"/>
          <w:color w:val="333333"/>
          <w:sz w:val="27"/>
          <w:szCs w:val="27"/>
        </w:rPr>
        <w:t xml:space="preserve"> Planning Commission meeting that was held on February 10, 2026. The developer sought to rezone 3 acres from R1 to R6 to build 22 units. The meeting highlighted issues with density imbalance, lack of connectivity between parcels, stormwater management, right of way easements, and private road responsibilities. Five out of the six planning commissioners were not in favor of the </w:t>
      </w:r>
      <w:r>
        <w:rPr>
          <w:rFonts w:ascii="Ubuntu" w:eastAsia="Ubuntu" w:hAnsi="Ubuntu" w:cs="Ubuntu"/>
          <w:color w:val="333333"/>
          <w:sz w:val="27"/>
          <w:szCs w:val="27"/>
        </w:rPr>
        <w:lastRenderedPageBreak/>
        <w:t xml:space="preserve">current plan. The developer, based on the concerns expressed by The Planning Commission, deferred their application.  </w:t>
      </w:r>
    </w:p>
    <w:p w14:paraId="00000012" w14:textId="77777777" w:rsidR="00024EEB" w:rsidRDefault="00024EEB">
      <w:pPr>
        <w:shd w:val="clear" w:color="auto" w:fill="FFFFFF"/>
        <w:rPr>
          <w:rFonts w:ascii="Ubuntu" w:eastAsia="Ubuntu" w:hAnsi="Ubuntu" w:cs="Ubuntu"/>
          <w:color w:val="333333"/>
          <w:sz w:val="27"/>
          <w:szCs w:val="27"/>
        </w:rPr>
      </w:pPr>
    </w:p>
    <w:p w14:paraId="00000013" w14:textId="77777777" w:rsidR="00024EEB" w:rsidRDefault="00000000">
      <w:pPr>
        <w:rPr>
          <w:rFonts w:ascii="Ubuntu" w:eastAsia="Ubuntu" w:hAnsi="Ubuntu" w:cs="Ubuntu"/>
          <w:color w:val="333333"/>
          <w:sz w:val="27"/>
          <w:szCs w:val="27"/>
        </w:rPr>
      </w:pPr>
      <w:r>
        <w:rPr>
          <w:rFonts w:ascii="Ubuntu" w:eastAsia="Ubuntu" w:hAnsi="Ubuntu" w:cs="Ubuntu"/>
          <w:b/>
          <w:bCs/>
          <w:color w:val="333333"/>
          <w:sz w:val="27"/>
          <w:szCs w:val="27"/>
        </w:rPr>
        <w:t>Ann Mallek</w:t>
      </w:r>
      <w:r>
        <w:rPr>
          <w:rFonts w:ascii="Ubuntu" w:eastAsia="Ubuntu" w:hAnsi="Ubuntu" w:cs="Ubuntu"/>
          <w:color w:val="333333"/>
          <w:sz w:val="27"/>
          <w:szCs w:val="27"/>
        </w:rPr>
        <w:t xml:space="preserve">, our county supervisor, provided an update on the county budget process and encouraged community involvement in upcoming public hearings.  A lot of agencies need community support; the budget shows where our values are.  She mentioned the upcoming BOS meeting on March 4, </w:t>
      </w:r>
      <w:proofErr w:type="gramStart"/>
      <w:r>
        <w:rPr>
          <w:rFonts w:ascii="Ubuntu" w:eastAsia="Ubuntu" w:hAnsi="Ubuntu" w:cs="Ubuntu"/>
          <w:color w:val="333333"/>
          <w:sz w:val="27"/>
          <w:szCs w:val="27"/>
        </w:rPr>
        <w:t>2026</w:t>
      </w:r>
      <w:proofErr w:type="gramEnd"/>
      <w:r>
        <w:rPr>
          <w:rFonts w:ascii="Ubuntu" w:eastAsia="Ubuntu" w:hAnsi="Ubuntu" w:cs="Ubuntu"/>
          <w:color w:val="333333"/>
          <w:sz w:val="27"/>
          <w:szCs w:val="27"/>
        </w:rPr>
        <w:t xml:space="preserve"> where the AC44 zoning modernization priorities/recommendations will be presented.  She also encouraged community members to submit comments and suggestions on the Three Notched Trail route via the county website. </w:t>
      </w:r>
    </w:p>
    <w:p w14:paraId="00000014" w14:textId="77777777" w:rsidR="00024EEB" w:rsidRDefault="00024EEB">
      <w:pPr>
        <w:shd w:val="clear" w:color="auto" w:fill="FFFFFF"/>
        <w:rPr>
          <w:rFonts w:ascii="Ubuntu" w:eastAsia="Ubuntu" w:hAnsi="Ubuntu" w:cs="Ubuntu"/>
          <w:color w:val="333333"/>
          <w:sz w:val="27"/>
          <w:szCs w:val="27"/>
        </w:rPr>
      </w:pPr>
    </w:p>
    <w:p w14:paraId="00000015" w14:textId="77777777" w:rsidR="00024EEB" w:rsidRDefault="00024EEB">
      <w:pPr>
        <w:shd w:val="clear" w:color="auto" w:fill="FFFFFF"/>
        <w:rPr>
          <w:rFonts w:ascii="Ubuntu" w:eastAsia="Ubuntu" w:hAnsi="Ubuntu" w:cs="Ubuntu"/>
          <w:color w:val="333333"/>
          <w:sz w:val="27"/>
          <w:szCs w:val="27"/>
        </w:rPr>
      </w:pPr>
    </w:p>
    <w:p w14:paraId="00000016" w14:textId="77777777" w:rsidR="00024EEB" w:rsidRDefault="00000000">
      <w:pPr>
        <w:shd w:val="clear" w:color="auto" w:fill="FFFFFF"/>
        <w:rPr>
          <w:rFonts w:ascii="Ubuntu" w:eastAsia="Ubuntu" w:hAnsi="Ubuntu" w:cs="Ubuntu"/>
          <w:color w:val="333333"/>
          <w:sz w:val="27"/>
          <w:szCs w:val="27"/>
        </w:rPr>
      </w:pPr>
      <w:r>
        <w:rPr>
          <w:rFonts w:ascii="Ubuntu" w:eastAsia="Ubuntu" w:hAnsi="Ubuntu" w:cs="Ubuntu"/>
          <w:b/>
          <w:bCs/>
          <w:color w:val="333333"/>
          <w:sz w:val="27"/>
          <w:szCs w:val="27"/>
        </w:rPr>
        <w:t xml:space="preserve">Presentation by the Crozet Trails Crew </w:t>
      </w:r>
      <w:r>
        <w:rPr>
          <w:rFonts w:ascii="Ubuntu" w:eastAsia="Ubuntu" w:hAnsi="Ubuntu" w:cs="Ubuntu"/>
          <w:color w:val="333333"/>
          <w:sz w:val="27"/>
          <w:szCs w:val="27"/>
        </w:rPr>
        <w:t xml:space="preserve">(Gary Kuhns, President of the Crozet Trails Crew) provided an in-depth overview of recent and upcoming trail projects, including the </w:t>
      </w:r>
      <w:proofErr w:type="spellStart"/>
      <w:r>
        <w:rPr>
          <w:rFonts w:ascii="Ubuntu" w:eastAsia="Ubuntu" w:hAnsi="Ubuntu" w:cs="Ubuntu"/>
          <w:color w:val="333333"/>
          <w:sz w:val="27"/>
          <w:szCs w:val="27"/>
        </w:rPr>
        <w:t>Lickinghole</w:t>
      </w:r>
      <w:proofErr w:type="spellEnd"/>
      <w:r>
        <w:rPr>
          <w:rFonts w:ascii="Ubuntu" w:eastAsia="Ubuntu" w:hAnsi="Ubuntu" w:cs="Ubuntu"/>
          <w:color w:val="333333"/>
          <w:sz w:val="27"/>
          <w:szCs w:val="27"/>
        </w:rPr>
        <w:t xml:space="preserve"> Creek Bridge construction and the extension of the Powell's Creek trail north of Brampton Brook Lane.  The Trails Crew will begin fundraising again for the </w:t>
      </w:r>
      <w:proofErr w:type="spellStart"/>
      <w:r>
        <w:rPr>
          <w:rFonts w:ascii="Ubuntu" w:eastAsia="Ubuntu" w:hAnsi="Ubuntu" w:cs="Ubuntu"/>
          <w:color w:val="333333"/>
          <w:sz w:val="27"/>
          <w:szCs w:val="27"/>
        </w:rPr>
        <w:t>Lickinghole</w:t>
      </w:r>
      <w:proofErr w:type="spellEnd"/>
      <w:r>
        <w:rPr>
          <w:rFonts w:ascii="Ubuntu" w:eastAsia="Ubuntu" w:hAnsi="Ubuntu" w:cs="Ubuntu"/>
          <w:color w:val="333333"/>
          <w:sz w:val="27"/>
          <w:szCs w:val="27"/>
        </w:rPr>
        <w:t xml:space="preserve"> Creek Bridge Project once cost estimates from the structural engineer are received. They are proceeding with obtaining County permits (environmental and building).  They are looking to update and improve their website and </w:t>
      </w:r>
      <w:proofErr w:type="gramStart"/>
      <w:r>
        <w:rPr>
          <w:rFonts w:ascii="Ubuntu" w:eastAsia="Ubuntu" w:hAnsi="Ubuntu" w:cs="Ubuntu"/>
          <w:color w:val="333333"/>
          <w:sz w:val="27"/>
          <w:szCs w:val="27"/>
        </w:rPr>
        <w:t>seeking</w:t>
      </w:r>
      <w:proofErr w:type="gramEnd"/>
      <w:r>
        <w:rPr>
          <w:rFonts w:ascii="Ubuntu" w:eastAsia="Ubuntu" w:hAnsi="Ubuntu" w:cs="Ubuntu"/>
          <w:color w:val="333333"/>
          <w:sz w:val="27"/>
          <w:szCs w:val="27"/>
        </w:rPr>
        <w:t xml:space="preserve"> volunteers with website design experience.  They continue to recruit volunteers for </w:t>
      </w:r>
      <w:proofErr w:type="gramStart"/>
      <w:r>
        <w:rPr>
          <w:rFonts w:ascii="Ubuntu" w:eastAsia="Ubuntu" w:hAnsi="Ubuntu" w:cs="Ubuntu"/>
          <w:color w:val="333333"/>
          <w:sz w:val="27"/>
          <w:szCs w:val="27"/>
        </w:rPr>
        <w:t>work days</w:t>
      </w:r>
      <w:proofErr w:type="gramEnd"/>
      <w:r>
        <w:rPr>
          <w:rFonts w:ascii="Ubuntu" w:eastAsia="Ubuntu" w:hAnsi="Ubuntu" w:cs="Ubuntu"/>
          <w:color w:val="333333"/>
          <w:sz w:val="27"/>
          <w:szCs w:val="27"/>
        </w:rPr>
        <w:t>, the 5K/10K event held in October, and publicity/newsletter tasks.</w:t>
      </w:r>
    </w:p>
    <w:p w14:paraId="00000017" w14:textId="77777777" w:rsidR="00024EEB" w:rsidRDefault="00024EEB">
      <w:pPr>
        <w:shd w:val="clear" w:color="auto" w:fill="FFFFFF"/>
        <w:rPr>
          <w:rFonts w:ascii="Ubuntu" w:eastAsia="Ubuntu" w:hAnsi="Ubuntu" w:cs="Ubuntu"/>
          <w:color w:val="333333"/>
          <w:sz w:val="27"/>
          <w:szCs w:val="27"/>
        </w:rPr>
      </w:pPr>
    </w:p>
    <w:p w14:paraId="00000018" w14:textId="77777777" w:rsidR="00024EEB" w:rsidRDefault="00000000">
      <w:pPr>
        <w:shd w:val="clear" w:color="auto" w:fill="FFFFFF"/>
        <w:rPr>
          <w:rFonts w:ascii="Ubuntu" w:eastAsia="Ubuntu" w:hAnsi="Ubuntu" w:cs="Ubuntu"/>
          <w:color w:val="333333"/>
          <w:sz w:val="27"/>
          <w:szCs w:val="27"/>
        </w:rPr>
      </w:pPr>
      <w:r>
        <w:rPr>
          <w:rFonts w:ascii="Ubuntu" w:eastAsia="Ubuntu" w:hAnsi="Ubuntu" w:cs="Ubuntu"/>
          <w:b/>
          <w:bCs/>
          <w:sz w:val="27"/>
          <w:szCs w:val="27"/>
        </w:rPr>
        <w:t>Community Members</w:t>
      </w:r>
      <w:r>
        <w:rPr>
          <w:rFonts w:ascii="Ubuntu" w:eastAsia="Ubuntu" w:hAnsi="Ubuntu" w:cs="Ubuntu"/>
          <w:sz w:val="27"/>
          <w:szCs w:val="27"/>
        </w:rPr>
        <w:t>: Several community members introduced themselves and shared their interests in various local issues.</w:t>
      </w:r>
    </w:p>
    <w:p w14:paraId="00000019" w14:textId="77777777" w:rsidR="00024EEB" w:rsidRDefault="00024EEB">
      <w:pPr>
        <w:shd w:val="clear" w:color="auto" w:fill="FFFFFF"/>
        <w:rPr>
          <w:rFonts w:ascii="Ubuntu" w:eastAsia="Ubuntu" w:hAnsi="Ubuntu" w:cs="Ubuntu"/>
          <w:color w:val="333333"/>
          <w:sz w:val="27"/>
          <w:szCs w:val="27"/>
        </w:rPr>
      </w:pPr>
    </w:p>
    <w:p w14:paraId="0000001A" w14:textId="77777777" w:rsidR="00024EEB" w:rsidRDefault="00000000">
      <w:pPr>
        <w:shd w:val="clear" w:color="auto" w:fill="FFFFFF"/>
        <w:rPr>
          <w:rFonts w:ascii="Ubuntu" w:eastAsia="Ubuntu" w:hAnsi="Ubuntu" w:cs="Ubuntu"/>
          <w:color w:val="333333"/>
          <w:sz w:val="27"/>
          <w:szCs w:val="27"/>
        </w:rPr>
      </w:pPr>
      <w:r>
        <w:rPr>
          <w:rFonts w:ascii="Ubuntu" w:eastAsia="Ubuntu" w:hAnsi="Ubuntu" w:cs="Ubuntu"/>
          <w:b/>
          <w:bCs/>
          <w:color w:val="333333"/>
          <w:sz w:val="27"/>
          <w:szCs w:val="27"/>
        </w:rPr>
        <w:t> Old Business:</w:t>
      </w:r>
    </w:p>
    <w:p w14:paraId="0000001B" w14:textId="77777777" w:rsidR="00024EEB" w:rsidRDefault="00000000">
      <w:pPr>
        <w:numPr>
          <w:ilvl w:val="0"/>
          <w:numId w:val="3"/>
        </w:numPr>
        <w:shd w:val="clear" w:color="auto" w:fill="FFFFFF"/>
        <w:rPr>
          <w:rFonts w:ascii="Ubuntu" w:eastAsia="Ubuntu" w:hAnsi="Ubuntu" w:cs="Ubuntu"/>
          <w:color w:val="333333"/>
          <w:sz w:val="27"/>
          <w:szCs w:val="27"/>
        </w:rPr>
      </w:pPr>
      <w:r>
        <w:rPr>
          <w:rFonts w:ascii="Ubuntu" w:eastAsia="Ubuntu" w:hAnsi="Ubuntu" w:cs="Ubuntu"/>
          <w:b/>
          <w:bCs/>
          <w:color w:val="333333"/>
          <w:sz w:val="27"/>
          <w:szCs w:val="27"/>
        </w:rPr>
        <w:t>Crozet Independence Day Celebration </w:t>
      </w:r>
    </w:p>
    <w:p w14:paraId="0000001C" w14:textId="77777777" w:rsidR="00024EEB" w:rsidRDefault="00000000">
      <w:pPr>
        <w:numPr>
          <w:ilvl w:val="1"/>
          <w:numId w:val="3"/>
        </w:numPr>
        <w:shd w:val="clear" w:color="auto" w:fill="FFFFFF"/>
        <w:rPr>
          <w:rFonts w:ascii="Ubuntu" w:eastAsia="Ubuntu" w:hAnsi="Ubuntu" w:cs="Ubuntu"/>
          <w:color w:val="333333"/>
          <w:sz w:val="27"/>
          <w:szCs w:val="27"/>
        </w:rPr>
      </w:pPr>
      <w:r>
        <w:rPr>
          <w:rFonts w:ascii="Ubuntu" w:eastAsia="Ubuntu" w:hAnsi="Ubuntu" w:cs="Ubuntu"/>
          <w:color w:val="333333"/>
          <w:sz w:val="27"/>
          <w:szCs w:val="27"/>
        </w:rPr>
        <w:t>The Crozet Board of Trade donated a total of $6,000 to the Downtown Crozet Initiative, CVFD, WARS, and the Crozet Trails Crew, Fellowship Church, and the CCA!</w:t>
      </w:r>
    </w:p>
    <w:p w14:paraId="0000001D" w14:textId="77777777" w:rsidR="00024EEB" w:rsidRDefault="00000000">
      <w:pPr>
        <w:numPr>
          <w:ilvl w:val="1"/>
          <w:numId w:val="3"/>
        </w:numPr>
        <w:shd w:val="clear" w:color="auto" w:fill="FFFFFF"/>
        <w:rPr>
          <w:rFonts w:ascii="Ubuntu" w:eastAsia="Ubuntu" w:hAnsi="Ubuntu" w:cs="Ubuntu"/>
          <w:color w:val="333333"/>
          <w:sz w:val="27"/>
          <w:szCs w:val="27"/>
        </w:rPr>
      </w:pPr>
      <w:r>
        <w:rPr>
          <w:rFonts w:ascii="Ubuntu" w:eastAsia="Ubuntu" w:hAnsi="Ubuntu" w:cs="Ubuntu"/>
          <w:b/>
          <w:bCs/>
          <w:color w:val="333333"/>
          <w:sz w:val="27"/>
          <w:szCs w:val="27"/>
        </w:rPr>
        <w:t>Mark your calendar for the 250</w:t>
      </w:r>
      <w:r>
        <w:rPr>
          <w:rFonts w:ascii="Ubuntu" w:eastAsia="Ubuntu" w:hAnsi="Ubuntu" w:cs="Ubuntu"/>
          <w:b/>
          <w:bCs/>
          <w:color w:val="333333"/>
          <w:sz w:val="27"/>
          <w:szCs w:val="27"/>
          <w:vertAlign w:val="superscript"/>
        </w:rPr>
        <w:t>th</w:t>
      </w:r>
      <w:r>
        <w:rPr>
          <w:rFonts w:ascii="Ubuntu" w:eastAsia="Ubuntu" w:hAnsi="Ubuntu" w:cs="Ubuntu"/>
          <w:b/>
          <w:bCs/>
          <w:color w:val="333333"/>
          <w:sz w:val="27"/>
          <w:szCs w:val="27"/>
        </w:rPr>
        <w:t> anniversary of USA independence on July 4, 2026!</w:t>
      </w:r>
    </w:p>
    <w:p w14:paraId="0000001E" w14:textId="77777777" w:rsidR="00024EEB" w:rsidRDefault="00024EEB">
      <w:pPr>
        <w:shd w:val="clear" w:color="auto" w:fill="FFFFFF"/>
        <w:ind w:left="1440"/>
        <w:rPr>
          <w:rFonts w:ascii="Ubuntu" w:eastAsia="Ubuntu" w:hAnsi="Ubuntu" w:cs="Ubuntu"/>
          <w:color w:val="333333"/>
          <w:sz w:val="27"/>
          <w:szCs w:val="27"/>
        </w:rPr>
      </w:pPr>
    </w:p>
    <w:p w14:paraId="0000001F" w14:textId="77777777" w:rsidR="00024EEB" w:rsidRDefault="00000000">
      <w:pPr>
        <w:numPr>
          <w:ilvl w:val="0"/>
          <w:numId w:val="3"/>
        </w:numPr>
        <w:shd w:val="clear" w:color="auto" w:fill="FFFFFF"/>
        <w:rPr>
          <w:rFonts w:ascii="Ubuntu" w:eastAsia="Ubuntu" w:hAnsi="Ubuntu" w:cs="Ubuntu"/>
          <w:color w:val="333333"/>
          <w:sz w:val="27"/>
          <w:szCs w:val="27"/>
        </w:rPr>
      </w:pPr>
      <w:r>
        <w:rPr>
          <w:rFonts w:ascii="Ubuntu" w:eastAsia="Ubuntu" w:hAnsi="Ubuntu" w:cs="Ubuntu"/>
          <w:b/>
          <w:bCs/>
          <w:color w:val="333333"/>
          <w:sz w:val="27"/>
          <w:szCs w:val="27"/>
        </w:rPr>
        <w:t>Hanging Baskets along Crozet Avenue</w:t>
      </w:r>
      <w:r>
        <w:rPr>
          <w:rFonts w:ascii="Ubuntu" w:eastAsia="Ubuntu" w:hAnsi="Ubuntu" w:cs="Ubuntu"/>
          <w:color w:val="333333"/>
          <w:sz w:val="27"/>
          <w:szCs w:val="27"/>
        </w:rPr>
        <w:t> in downtown Crozet.  Muff Biber, Tim Tolson, and Chelsea Powers (president of Crozet Board of Trade) are working on the details of draft contract from the </w:t>
      </w:r>
      <w:hyperlink r:id="rId10">
        <w:r>
          <w:rPr>
            <w:rFonts w:ascii="Ubuntu" w:eastAsia="Ubuntu" w:hAnsi="Ubuntu" w:cs="Ubuntu"/>
            <w:i/>
            <w:iCs/>
            <w:color w:val="0E76BC"/>
            <w:sz w:val="27"/>
            <w:szCs w:val="27"/>
          </w:rPr>
          <w:t>Albemarle County Facilities and Environmental Services </w:t>
        </w:r>
      </w:hyperlink>
      <w:hyperlink r:id="rId11">
        <w:r>
          <w:rPr>
            <w:rFonts w:ascii="Ubuntu" w:eastAsia="Ubuntu" w:hAnsi="Ubuntu" w:cs="Ubuntu"/>
            <w:color w:val="0E76BC"/>
            <w:sz w:val="27"/>
            <w:szCs w:val="27"/>
          </w:rPr>
          <w:t>department</w:t>
        </w:r>
      </w:hyperlink>
      <w:r>
        <w:rPr>
          <w:rFonts w:ascii="Ubuntu" w:eastAsia="Ubuntu" w:hAnsi="Ubuntu" w:cs="Ubuntu"/>
          <w:i/>
          <w:iCs/>
          <w:color w:val="333333"/>
          <w:sz w:val="27"/>
          <w:szCs w:val="27"/>
        </w:rPr>
        <w:t>.  </w:t>
      </w:r>
      <w:r>
        <w:rPr>
          <w:rFonts w:ascii="Ubuntu" w:eastAsia="Ubuntu" w:hAnsi="Ubuntu" w:cs="Ubuntu"/>
          <w:color w:val="333333"/>
          <w:sz w:val="27"/>
          <w:szCs w:val="27"/>
        </w:rPr>
        <w:t>The aim is to have flower baskets as soon as possible.</w:t>
      </w:r>
    </w:p>
    <w:p w14:paraId="00000020" w14:textId="77777777" w:rsidR="00024EEB" w:rsidRDefault="00024EEB">
      <w:pPr>
        <w:shd w:val="clear" w:color="auto" w:fill="FFFFFF"/>
        <w:rPr>
          <w:rFonts w:ascii="Ubuntu" w:eastAsia="Ubuntu" w:hAnsi="Ubuntu" w:cs="Ubuntu"/>
          <w:color w:val="333333"/>
          <w:sz w:val="27"/>
          <w:szCs w:val="27"/>
        </w:rPr>
      </w:pPr>
    </w:p>
    <w:p w14:paraId="00000021" w14:textId="77777777" w:rsidR="00024EEB" w:rsidRDefault="00000000">
      <w:pPr>
        <w:shd w:val="clear" w:color="auto" w:fill="FFFFFF"/>
        <w:rPr>
          <w:rFonts w:ascii="Ubuntu" w:eastAsia="Ubuntu" w:hAnsi="Ubuntu" w:cs="Ubuntu"/>
          <w:color w:val="333333"/>
          <w:sz w:val="27"/>
          <w:szCs w:val="27"/>
        </w:rPr>
      </w:pPr>
      <w:r>
        <w:rPr>
          <w:rFonts w:ascii="Ubuntu" w:eastAsia="Ubuntu" w:hAnsi="Ubuntu" w:cs="Ubuntu"/>
          <w:b/>
          <w:bCs/>
          <w:color w:val="333333"/>
          <w:sz w:val="27"/>
          <w:szCs w:val="27"/>
        </w:rPr>
        <w:t>New Business</w:t>
      </w:r>
    </w:p>
    <w:p w14:paraId="00000022" w14:textId="77777777" w:rsidR="00024EEB" w:rsidRDefault="00024EEB">
      <w:pPr>
        <w:shd w:val="clear" w:color="auto" w:fill="FFFFFF"/>
        <w:rPr>
          <w:rFonts w:ascii="Ubuntu" w:eastAsia="Ubuntu" w:hAnsi="Ubuntu" w:cs="Ubuntu"/>
          <w:color w:val="333333"/>
          <w:sz w:val="27"/>
          <w:szCs w:val="27"/>
        </w:rPr>
      </w:pPr>
    </w:p>
    <w:p w14:paraId="00000023" w14:textId="77777777" w:rsidR="00024EEB" w:rsidRDefault="00000000">
      <w:pPr>
        <w:shd w:val="clear" w:color="auto" w:fill="FFFFFF"/>
        <w:rPr>
          <w:rFonts w:ascii="Ubuntu" w:eastAsia="Ubuntu" w:hAnsi="Ubuntu" w:cs="Ubuntu"/>
          <w:color w:val="333333"/>
          <w:sz w:val="27"/>
          <w:szCs w:val="27"/>
        </w:rPr>
      </w:pPr>
      <w:r>
        <w:rPr>
          <w:rFonts w:ascii="Ubuntu" w:eastAsia="Ubuntu" w:hAnsi="Ubuntu" w:cs="Ubuntu"/>
          <w:color w:val="333333"/>
          <w:sz w:val="27"/>
          <w:szCs w:val="27"/>
        </w:rPr>
        <w:t xml:space="preserve">Discussed plans for increasing CCA membership and improving community engagement through virtual meetings.  </w:t>
      </w:r>
    </w:p>
    <w:p w14:paraId="00000024" w14:textId="77777777" w:rsidR="00024EEB" w:rsidRDefault="00000000">
      <w:pPr>
        <w:numPr>
          <w:ilvl w:val="0"/>
          <w:numId w:val="5"/>
        </w:numPr>
        <w:pBdr>
          <w:top w:val="nil"/>
          <w:left w:val="nil"/>
          <w:bottom w:val="nil"/>
          <w:right w:val="nil"/>
          <w:between w:val="nil"/>
        </w:pBdr>
        <w:shd w:val="clear" w:color="auto" w:fill="FFFFFF"/>
        <w:rPr>
          <w:rFonts w:ascii="Ubuntu" w:eastAsia="Ubuntu" w:hAnsi="Ubuntu" w:cs="Ubuntu"/>
          <w:color w:val="333333"/>
          <w:sz w:val="27"/>
          <w:szCs w:val="27"/>
        </w:rPr>
      </w:pPr>
      <w:r>
        <w:rPr>
          <w:rFonts w:ascii="Ubuntu" w:eastAsia="Ubuntu" w:hAnsi="Ubuntu" w:cs="Ubuntu"/>
          <w:color w:val="333333"/>
          <w:sz w:val="27"/>
          <w:szCs w:val="27"/>
        </w:rPr>
        <w:t>Recruit volunteers for the CCA membership committee to increase membership and engagement.</w:t>
      </w:r>
    </w:p>
    <w:p w14:paraId="00000025" w14:textId="77777777" w:rsidR="00024EEB" w:rsidRDefault="00000000">
      <w:pPr>
        <w:numPr>
          <w:ilvl w:val="0"/>
          <w:numId w:val="5"/>
        </w:numPr>
        <w:pBdr>
          <w:top w:val="nil"/>
          <w:left w:val="nil"/>
          <w:bottom w:val="nil"/>
          <w:right w:val="nil"/>
          <w:between w:val="nil"/>
        </w:pBdr>
        <w:shd w:val="clear" w:color="auto" w:fill="FFFFFF"/>
        <w:rPr>
          <w:rFonts w:ascii="Ubuntu" w:eastAsia="Ubuntu" w:hAnsi="Ubuntu" w:cs="Ubuntu"/>
          <w:color w:val="333333"/>
          <w:sz w:val="27"/>
          <w:szCs w:val="27"/>
        </w:rPr>
      </w:pPr>
      <w:r>
        <w:rPr>
          <w:rFonts w:ascii="Ubuntu" w:eastAsia="Ubuntu" w:hAnsi="Ubuntu" w:cs="Ubuntu"/>
          <w:color w:val="333333"/>
          <w:sz w:val="27"/>
          <w:szCs w:val="27"/>
        </w:rPr>
        <w:lastRenderedPageBreak/>
        <w:t>Set up an improved Zoom/camera system for better remote participation in future meetings.</w:t>
      </w:r>
    </w:p>
    <w:p w14:paraId="00000026" w14:textId="77777777" w:rsidR="00024EEB" w:rsidRDefault="00024EEB">
      <w:pPr>
        <w:shd w:val="clear" w:color="auto" w:fill="FFFFFF"/>
        <w:rPr>
          <w:rFonts w:ascii="Ubuntu" w:eastAsia="Ubuntu" w:hAnsi="Ubuntu" w:cs="Ubuntu"/>
          <w:b/>
          <w:bCs/>
          <w:color w:val="333333"/>
          <w:sz w:val="27"/>
          <w:szCs w:val="27"/>
        </w:rPr>
      </w:pPr>
    </w:p>
    <w:p w14:paraId="00000027" w14:textId="77777777" w:rsidR="00024EEB" w:rsidRDefault="00000000">
      <w:pPr>
        <w:shd w:val="clear" w:color="auto" w:fill="FFFFFF"/>
        <w:rPr>
          <w:rFonts w:ascii="Ubuntu" w:eastAsia="Ubuntu" w:hAnsi="Ubuntu" w:cs="Ubuntu"/>
          <w:color w:val="333333"/>
          <w:sz w:val="26"/>
          <w:szCs w:val="26"/>
        </w:rPr>
      </w:pPr>
      <w:r>
        <w:rPr>
          <w:rFonts w:ascii="Ubuntu" w:eastAsia="Ubuntu" w:hAnsi="Ubuntu" w:cs="Ubuntu"/>
          <w:b/>
          <w:bCs/>
          <w:color w:val="333333"/>
          <w:sz w:val="26"/>
          <w:szCs w:val="26"/>
        </w:rPr>
        <w:t>Announcements: </w:t>
      </w:r>
    </w:p>
    <w:p w14:paraId="00000028" w14:textId="77777777" w:rsidR="00024EEB" w:rsidRDefault="00000000">
      <w:pPr>
        <w:numPr>
          <w:ilvl w:val="0"/>
          <w:numId w:val="4"/>
        </w:numPr>
        <w:shd w:val="clear" w:color="auto" w:fill="FFFFFF"/>
        <w:rPr>
          <w:rFonts w:ascii="Ubuntu" w:eastAsia="Ubuntu" w:hAnsi="Ubuntu" w:cs="Ubuntu"/>
          <w:color w:val="333333"/>
        </w:rPr>
      </w:pPr>
      <w:hyperlink r:id="rId12">
        <w:r>
          <w:rPr>
            <w:rFonts w:ascii="Ubuntu" w:eastAsia="Ubuntu" w:hAnsi="Ubuntu" w:cs="Ubuntu"/>
            <w:b/>
            <w:bCs/>
            <w:color w:val="0E76BC"/>
          </w:rPr>
          <w:t>Spots are open on the Crozet Community Advisory Committee!</w:t>
        </w:r>
      </w:hyperlink>
      <w:r>
        <w:rPr>
          <w:rFonts w:ascii="Ubuntu" w:eastAsia="Ubuntu" w:hAnsi="Ubuntu" w:cs="Ubuntu"/>
          <w:color w:val="333333"/>
        </w:rPr>
        <w:t> Apply at or share this link </w:t>
      </w:r>
      <w:hyperlink r:id="rId13">
        <w:r>
          <w:rPr>
            <w:rFonts w:ascii="Ubuntu" w:eastAsia="Ubuntu" w:hAnsi="Ubuntu" w:cs="Ubuntu"/>
            <w:color w:val="0E76BC"/>
          </w:rPr>
          <w:t>https://www.albemarle.org/government/board-of-supervisors/boards-commissions</w:t>
        </w:r>
      </w:hyperlink>
      <w:r>
        <w:rPr>
          <w:rFonts w:ascii="Ubuntu" w:eastAsia="Ubuntu" w:hAnsi="Ubuntu" w:cs="Ubuntu"/>
          <w:color w:val="333333"/>
        </w:rPr>
        <w:t> and click on </w:t>
      </w:r>
      <w:r>
        <w:rPr>
          <w:rFonts w:ascii="Ubuntu" w:eastAsia="Ubuntu" w:hAnsi="Ubuntu" w:cs="Ubuntu"/>
          <w:b/>
          <w:bCs/>
          <w:color w:val="333333"/>
        </w:rPr>
        <w:t>“Apply to Serve”</w:t>
      </w:r>
      <w:r>
        <w:rPr>
          <w:rFonts w:ascii="Ubuntu" w:eastAsia="Ubuntu" w:hAnsi="Ubuntu" w:cs="Ubuntu"/>
          <w:color w:val="333333"/>
        </w:rPr>
        <w:t> on the right-hand side.</w:t>
      </w:r>
    </w:p>
    <w:p w14:paraId="00000029" w14:textId="77777777" w:rsidR="00024EEB" w:rsidRDefault="00000000">
      <w:pPr>
        <w:numPr>
          <w:ilvl w:val="0"/>
          <w:numId w:val="4"/>
        </w:numPr>
        <w:shd w:val="clear" w:color="auto" w:fill="FFFFFF"/>
        <w:rPr>
          <w:rFonts w:ascii="Ubuntu" w:eastAsia="Ubuntu" w:hAnsi="Ubuntu" w:cs="Ubuntu"/>
          <w:color w:val="333333"/>
        </w:rPr>
      </w:pPr>
      <w:r>
        <w:rPr>
          <w:rFonts w:ascii="Ubuntu" w:eastAsia="Ubuntu" w:hAnsi="Ubuntu" w:cs="Ubuntu"/>
          <w:b/>
          <w:bCs/>
          <w:color w:val="333333"/>
        </w:rPr>
        <w:t xml:space="preserve">The Three </w:t>
      </w:r>
      <w:proofErr w:type="spellStart"/>
      <w:r>
        <w:rPr>
          <w:rFonts w:ascii="Ubuntu" w:eastAsia="Ubuntu" w:hAnsi="Ubuntu" w:cs="Ubuntu"/>
          <w:b/>
          <w:bCs/>
          <w:color w:val="333333"/>
        </w:rPr>
        <w:t>Notch’d</w:t>
      </w:r>
      <w:proofErr w:type="spellEnd"/>
      <w:r>
        <w:rPr>
          <w:rFonts w:ascii="Ubuntu" w:eastAsia="Ubuntu" w:hAnsi="Ubuntu" w:cs="Ubuntu"/>
          <w:b/>
          <w:bCs/>
          <w:color w:val="333333"/>
        </w:rPr>
        <w:t xml:space="preserve"> Trail needs your input</w:t>
      </w:r>
      <w:r>
        <w:rPr>
          <w:rFonts w:ascii="Ubuntu" w:eastAsia="Ubuntu" w:hAnsi="Ubuntu" w:cs="Ubuntu"/>
          <w:color w:val="333333"/>
        </w:rPr>
        <w:t>! Share your feedback on key considerations, opportunities, and challenges for the initial route options at the </w:t>
      </w:r>
      <w:hyperlink r:id="rId14">
        <w:r>
          <w:rPr>
            <w:rFonts w:ascii="Ubuntu" w:eastAsia="Ubuntu" w:hAnsi="Ubuntu" w:cs="Ubuntu"/>
            <w:color w:val="0E76BC"/>
          </w:rPr>
          <w:t>Route Evaluation Criteria and Route Options Survey</w:t>
        </w:r>
      </w:hyperlink>
    </w:p>
    <w:p w14:paraId="0000002A" w14:textId="77777777" w:rsidR="00024EEB" w:rsidRDefault="00000000">
      <w:pPr>
        <w:numPr>
          <w:ilvl w:val="1"/>
          <w:numId w:val="4"/>
        </w:numPr>
        <w:shd w:val="clear" w:color="auto" w:fill="FFFFFF"/>
        <w:rPr>
          <w:rFonts w:ascii="Ubuntu" w:eastAsia="Ubuntu" w:hAnsi="Ubuntu" w:cs="Ubuntu"/>
          <w:color w:val="333333"/>
        </w:rPr>
      </w:pPr>
      <w:r>
        <w:rPr>
          <w:rFonts w:ascii="Ubuntu" w:eastAsia="Ubuntu" w:hAnsi="Ubuntu" w:cs="Ubuntu"/>
          <w:color w:val="333333"/>
        </w:rPr>
        <w:t>Learn about the </w:t>
      </w:r>
      <w:hyperlink r:id="rId15" w:anchor="tool_tab">
        <w:r>
          <w:rPr>
            <w:rFonts w:ascii="Ubuntu" w:eastAsia="Ubuntu" w:hAnsi="Ubuntu" w:cs="Ubuntu"/>
            <w:color w:val="0E76BC"/>
          </w:rPr>
          <w:t xml:space="preserve">Three </w:t>
        </w:r>
        <w:proofErr w:type="spellStart"/>
        <w:r>
          <w:rPr>
            <w:rFonts w:ascii="Ubuntu" w:eastAsia="Ubuntu" w:hAnsi="Ubuntu" w:cs="Ubuntu"/>
            <w:color w:val="0E76BC"/>
          </w:rPr>
          <w:t>Notch’d</w:t>
        </w:r>
        <w:proofErr w:type="spellEnd"/>
        <w:r>
          <w:rPr>
            <w:rFonts w:ascii="Ubuntu" w:eastAsia="Ubuntu" w:hAnsi="Ubuntu" w:cs="Ubuntu"/>
            <w:color w:val="0E76BC"/>
          </w:rPr>
          <w:t xml:space="preserve"> Trail</w:t>
        </w:r>
      </w:hyperlink>
      <w:r>
        <w:rPr>
          <w:rFonts w:ascii="Ubuntu" w:eastAsia="Ubuntu" w:hAnsi="Ubuntu" w:cs="Ubuntu"/>
          <w:color w:val="333333"/>
        </w:rPr>
        <w:t> at this </w:t>
      </w:r>
      <w:hyperlink r:id="rId16" w:anchor="tool_tab">
        <w:r>
          <w:rPr>
            <w:rFonts w:ascii="Ubuntu" w:eastAsia="Ubuntu" w:hAnsi="Ubuntu" w:cs="Ubuntu"/>
            <w:color w:val="0E76BC"/>
          </w:rPr>
          <w:t>link</w:t>
        </w:r>
      </w:hyperlink>
    </w:p>
    <w:p w14:paraId="0000002B" w14:textId="77777777" w:rsidR="00024EEB" w:rsidRDefault="00000000">
      <w:pPr>
        <w:numPr>
          <w:ilvl w:val="0"/>
          <w:numId w:val="4"/>
        </w:numPr>
        <w:shd w:val="clear" w:color="auto" w:fill="FFFFFF"/>
        <w:rPr>
          <w:rFonts w:ascii="Ubuntu" w:eastAsia="Ubuntu" w:hAnsi="Ubuntu" w:cs="Ubuntu"/>
          <w:color w:val="333333"/>
        </w:rPr>
      </w:pPr>
      <w:r>
        <w:rPr>
          <w:rFonts w:ascii="Ubuntu" w:eastAsia="Ubuntu" w:hAnsi="Ubuntu" w:cs="Ubuntu"/>
          <w:b/>
          <w:bCs/>
          <w:color w:val="333333"/>
        </w:rPr>
        <w:t>Three ways to stay informed about events in Albemarle County</w:t>
      </w:r>
      <w:r>
        <w:rPr>
          <w:rFonts w:ascii="Ubuntu" w:eastAsia="Ubuntu" w:hAnsi="Ubuntu" w:cs="Ubuntu"/>
          <w:color w:val="333333"/>
        </w:rPr>
        <w:t>:</w:t>
      </w:r>
    </w:p>
    <w:p w14:paraId="0000002C" w14:textId="77777777" w:rsidR="00024EEB" w:rsidRDefault="00000000">
      <w:pPr>
        <w:numPr>
          <w:ilvl w:val="1"/>
          <w:numId w:val="4"/>
        </w:numPr>
        <w:shd w:val="clear" w:color="auto" w:fill="FFFFFF"/>
        <w:rPr>
          <w:rFonts w:ascii="Ubuntu" w:eastAsia="Ubuntu" w:hAnsi="Ubuntu" w:cs="Ubuntu"/>
          <w:color w:val="333333"/>
        </w:rPr>
      </w:pPr>
      <w:r>
        <w:rPr>
          <w:rFonts w:ascii="Ubuntu" w:eastAsia="Ubuntu" w:hAnsi="Ubuntu" w:cs="Ubuntu"/>
          <w:color w:val="333333"/>
        </w:rPr>
        <w:t>Listen to the </w:t>
      </w:r>
      <w:hyperlink r:id="rId17">
        <w:r>
          <w:rPr>
            <w:rFonts w:ascii="Ubuntu" w:eastAsia="Ubuntu" w:hAnsi="Ubuntu" w:cs="Ubuntu"/>
            <w:color w:val="0E76BC"/>
          </w:rPr>
          <w:t>Let’s Talk Albemarle podcast</w:t>
        </w:r>
      </w:hyperlink>
    </w:p>
    <w:p w14:paraId="0000002D" w14:textId="77777777" w:rsidR="00024EEB" w:rsidRDefault="00000000">
      <w:pPr>
        <w:numPr>
          <w:ilvl w:val="1"/>
          <w:numId w:val="4"/>
        </w:numPr>
        <w:shd w:val="clear" w:color="auto" w:fill="FFFFFF"/>
        <w:rPr>
          <w:rFonts w:ascii="Ubuntu" w:eastAsia="Ubuntu" w:hAnsi="Ubuntu" w:cs="Ubuntu"/>
          <w:color w:val="333333"/>
        </w:rPr>
      </w:pPr>
      <w:r>
        <w:rPr>
          <w:rFonts w:ascii="Ubuntu" w:eastAsia="Ubuntu" w:hAnsi="Ubuntu" w:cs="Ubuntu"/>
          <w:color w:val="333333"/>
        </w:rPr>
        <w:t>Sign up for </w:t>
      </w:r>
      <w:hyperlink r:id="rId18">
        <w:r>
          <w:rPr>
            <w:rFonts w:ascii="Ubuntu" w:eastAsia="Ubuntu" w:hAnsi="Ubuntu" w:cs="Ubuntu"/>
            <w:color w:val="0E76BC"/>
          </w:rPr>
          <w:t>email newsletters</w:t>
        </w:r>
      </w:hyperlink>
    </w:p>
    <w:p w14:paraId="0000002E" w14:textId="77777777" w:rsidR="00024EEB" w:rsidRDefault="00000000">
      <w:pPr>
        <w:numPr>
          <w:ilvl w:val="1"/>
          <w:numId w:val="4"/>
        </w:numPr>
        <w:shd w:val="clear" w:color="auto" w:fill="FFFFFF"/>
        <w:rPr>
          <w:rFonts w:ascii="Ubuntu" w:eastAsia="Ubuntu" w:hAnsi="Ubuntu" w:cs="Ubuntu"/>
          <w:color w:val="333333"/>
        </w:rPr>
      </w:pPr>
      <w:r>
        <w:rPr>
          <w:rFonts w:ascii="Ubuntu" w:eastAsia="Ubuntu" w:hAnsi="Ubuntu" w:cs="Ubuntu"/>
          <w:color w:val="333333"/>
        </w:rPr>
        <w:t>Visit Albemarle County’s </w:t>
      </w:r>
      <w:hyperlink r:id="rId19">
        <w:r>
          <w:rPr>
            <w:rFonts w:ascii="Ubuntu" w:eastAsia="Ubuntu" w:hAnsi="Ubuntu" w:cs="Ubuntu"/>
            <w:color w:val="0E76BC"/>
          </w:rPr>
          <w:t>Engagement Hub</w:t>
        </w:r>
      </w:hyperlink>
    </w:p>
    <w:p w14:paraId="0000002F" w14:textId="77777777" w:rsidR="00024EEB" w:rsidRDefault="00000000">
      <w:pPr>
        <w:numPr>
          <w:ilvl w:val="0"/>
          <w:numId w:val="4"/>
        </w:numPr>
        <w:shd w:val="clear" w:color="auto" w:fill="FFFFFF"/>
        <w:rPr>
          <w:rFonts w:ascii="Ubuntu" w:eastAsia="Ubuntu" w:hAnsi="Ubuntu" w:cs="Ubuntu"/>
          <w:color w:val="333333"/>
        </w:rPr>
      </w:pPr>
      <w:r>
        <w:rPr>
          <w:rFonts w:ascii="Ubuntu" w:eastAsia="Ubuntu" w:hAnsi="Ubuntu" w:cs="Ubuntu"/>
          <w:b/>
          <w:bCs/>
          <w:color w:val="333333"/>
        </w:rPr>
        <w:t>Sentara Family Health Forum: </w:t>
      </w:r>
      <w:r>
        <w:rPr>
          <w:rFonts w:ascii="Ubuntu" w:eastAsia="Ubuntu" w:hAnsi="Ubuntu" w:cs="Ubuntu"/>
          <w:color w:val="333333"/>
        </w:rPr>
        <w:t>at the Crozet United Methodist Church. For more information, email Jo Ann Perkins at </w:t>
      </w:r>
      <w:hyperlink r:id="rId20">
        <w:r>
          <w:rPr>
            <w:rFonts w:ascii="Ubuntu" w:eastAsia="Ubuntu" w:hAnsi="Ubuntu" w:cs="Ubuntu"/>
            <w:color w:val="0E76BC"/>
          </w:rPr>
          <w:t>jazperkins@outlook.com</w:t>
        </w:r>
      </w:hyperlink>
      <w:r>
        <w:rPr>
          <w:rFonts w:ascii="Ubuntu" w:eastAsia="Ubuntu" w:hAnsi="Ubuntu" w:cs="Ubuntu"/>
          <w:color w:val="333333"/>
        </w:rPr>
        <w:t> or call at 434-531-9122.</w:t>
      </w:r>
    </w:p>
    <w:p w14:paraId="00000030" w14:textId="77777777" w:rsidR="00024EEB" w:rsidRDefault="00000000">
      <w:pPr>
        <w:numPr>
          <w:ilvl w:val="0"/>
          <w:numId w:val="4"/>
        </w:numPr>
        <w:shd w:val="clear" w:color="auto" w:fill="FFFFFF"/>
        <w:rPr>
          <w:rFonts w:ascii="Ubuntu" w:eastAsia="Ubuntu" w:hAnsi="Ubuntu" w:cs="Ubuntu"/>
          <w:color w:val="333333"/>
        </w:rPr>
      </w:pPr>
      <w:r>
        <w:rPr>
          <w:rFonts w:ascii="Ubuntu" w:eastAsia="Ubuntu" w:hAnsi="Ubuntu" w:cs="Ubuntu"/>
          <w:b/>
          <w:bCs/>
          <w:color w:val="333333"/>
        </w:rPr>
        <w:t>Household Hazardous waste on Friday &amp; Saturday, April 17 &amp; 18, 2026 from 9 AM to 3 PM </w:t>
      </w:r>
      <w:r>
        <w:rPr>
          <w:rFonts w:ascii="Ubuntu" w:eastAsia="Ubuntu" w:hAnsi="Ubuntu" w:cs="Ubuntu"/>
          <w:color w:val="333333"/>
        </w:rPr>
        <w:t>at </w:t>
      </w:r>
      <w:hyperlink r:id="rId21">
        <w:r>
          <w:rPr>
            <w:rFonts w:ascii="Ubuntu" w:eastAsia="Ubuntu" w:hAnsi="Ubuntu" w:cs="Ubuntu"/>
            <w:color w:val="0E76BC"/>
          </w:rPr>
          <w:t>IMUC</w:t>
        </w:r>
      </w:hyperlink>
      <w:r>
        <w:rPr>
          <w:rFonts w:ascii="Ubuntu" w:eastAsia="Ubuntu" w:hAnsi="Ubuntu" w:cs="Ubuntu"/>
          <w:color w:val="333333"/>
        </w:rPr>
        <w:t>. </w:t>
      </w:r>
      <w:hyperlink r:id="rId22" w:anchor="special-collections">
        <w:r>
          <w:rPr>
            <w:rFonts w:ascii="Ubuntu" w:eastAsia="Ubuntu" w:hAnsi="Ubuntu" w:cs="Ubuntu"/>
            <w:color w:val="0E76BC"/>
          </w:rPr>
          <w:t>https://rivannasolidwaste.org/accepted-items/#special-collections</w:t>
        </w:r>
      </w:hyperlink>
    </w:p>
    <w:p w14:paraId="00000031" w14:textId="77777777" w:rsidR="00024EEB" w:rsidRDefault="00000000">
      <w:pPr>
        <w:numPr>
          <w:ilvl w:val="1"/>
          <w:numId w:val="4"/>
        </w:numPr>
        <w:shd w:val="clear" w:color="auto" w:fill="FFFFFF"/>
        <w:rPr>
          <w:rFonts w:ascii="Ubuntu" w:eastAsia="Ubuntu" w:hAnsi="Ubuntu" w:cs="Ubuntu"/>
          <w:color w:val="333333"/>
        </w:rPr>
      </w:pPr>
      <w:r>
        <w:rPr>
          <w:rFonts w:ascii="Ubuntu" w:eastAsia="Ubuntu" w:hAnsi="Ubuntu" w:cs="Ubuntu"/>
          <w:b/>
          <w:bCs/>
          <w:color w:val="333333"/>
        </w:rPr>
        <w:t>Electronic Waste Collection Day</w:t>
      </w:r>
      <w:r>
        <w:rPr>
          <w:rFonts w:ascii="Ubuntu" w:eastAsia="Ubuntu" w:hAnsi="Ubuntu" w:cs="Ubuntu"/>
          <w:color w:val="333333"/>
        </w:rPr>
        <w:t xml:space="preserve">– Saturday, April 11, </w:t>
      </w:r>
      <w:proofErr w:type="gramStart"/>
      <w:r>
        <w:rPr>
          <w:rFonts w:ascii="Ubuntu" w:eastAsia="Ubuntu" w:hAnsi="Ubuntu" w:cs="Ubuntu"/>
          <w:color w:val="333333"/>
        </w:rPr>
        <w:t>2026</w:t>
      </w:r>
      <w:proofErr w:type="gramEnd"/>
      <w:r>
        <w:rPr>
          <w:rFonts w:ascii="Ubuntu" w:eastAsia="Ubuntu" w:hAnsi="Ubuntu" w:cs="Ubuntu"/>
          <w:color w:val="333333"/>
        </w:rPr>
        <w:t xml:space="preserve"> from 9A to 3P at IMUC</w:t>
      </w:r>
    </w:p>
    <w:p w14:paraId="00000032" w14:textId="77777777" w:rsidR="00024EEB" w:rsidRDefault="00000000">
      <w:pPr>
        <w:numPr>
          <w:ilvl w:val="2"/>
          <w:numId w:val="4"/>
        </w:numPr>
        <w:shd w:val="clear" w:color="auto" w:fill="FFFFFF"/>
        <w:rPr>
          <w:rFonts w:ascii="Ubuntu" w:eastAsia="Ubuntu" w:hAnsi="Ubuntu" w:cs="Ubuntu"/>
          <w:color w:val="333333"/>
        </w:rPr>
      </w:pPr>
      <w:r>
        <w:rPr>
          <w:rFonts w:ascii="Ubuntu" w:eastAsia="Ubuntu" w:hAnsi="Ubuntu" w:cs="Ubuntu"/>
          <w:color w:val="333333"/>
        </w:rPr>
        <w:t>You MUST pre-register: </w:t>
      </w:r>
      <w:hyperlink r:id="rId23" w:anchor="special-collections">
        <w:r>
          <w:rPr>
            <w:rFonts w:ascii="Ubuntu" w:eastAsia="Ubuntu" w:hAnsi="Ubuntu" w:cs="Ubuntu"/>
            <w:color w:val="0E76BC"/>
          </w:rPr>
          <w:t>https://rivannasolidwaste.org/accepted-items/#special-collections</w:t>
        </w:r>
      </w:hyperlink>
      <w:r>
        <w:rPr>
          <w:rFonts w:ascii="Ubuntu" w:eastAsia="Ubuntu" w:hAnsi="Ubuntu" w:cs="Ubuntu"/>
          <w:color w:val="333333"/>
        </w:rPr>
        <w:t>. Registration will open approximately 30 days before the event.  Space is limited to the first 488 households.</w:t>
      </w:r>
    </w:p>
    <w:p w14:paraId="00000033" w14:textId="77777777" w:rsidR="00024EEB" w:rsidRDefault="00000000">
      <w:pPr>
        <w:numPr>
          <w:ilvl w:val="2"/>
          <w:numId w:val="4"/>
        </w:numPr>
        <w:shd w:val="clear" w:color="auto" w:fill="FFFFFF"/>
        <w:rPr>
          <w:rFonts w:ascii="Ubuntu" w:eastAsia="Ubuntu" w:hAnsi="Ubuntu" w:cs="Ubuntu"/>
          <w:color w:val="333333"/>
        </w:rPr>
      </w:pPr>
      <w:r>
        <w:rPr>
          <w:rFonts w:ascii="Ubuntu" w:eastAsia="Ubuntu" w:hAnsi="Ubuntu" w:cs="Ubuntu"/>
          <w:b/>
          <w:bCs/>
          <w:color w:val="333333"/>
        </w:rPr>
        <w:t>Commercial Hazardous Waste Collection</w:t>
      </w:r>
      <w:r>
        <w:rPr>
          <w:rFonts w:ascii="Ubuntu" w:eastAsia="Ubuntu" w:hAnsi="Ubuntu" w:cs="Ubuntu"/>
          <w:color w:val="333333"/>
        </w:rPr>
        <w:t>– </w:t>
      </w:r>
      <w:r>
        <w:rPr>
          <w:rFonts w:ascii="Ubuntu" w:eastAsia="Ubuntu" w:hAnsi="Ubuntu" w:cs="Ubuntu"/>
          <w:b/>
          <w:bCs/>
          <w:color w:val="333333"/>
        </w:rPr>
        <w:t>Thursday, April 16, 2026.</w:t>
      </w:r>
      <w:r>
        <w:rPr>
          <w:rFonts w:ascii="Ubuntu" w:eastAsia="Ubuntu" w:hAnsi="Ubuntu" w:cs="Ubuntu"/>
          <w:color w:val="333333"/>
        </w:rPr>
        <w:t>  Qualifying businesses </w:t>
      </w:r>
      <w:r>
        <w:rPr>
          <w:rFonts w:ascii="Ubuntu" w:eastAsia="Ubuntu" w:hAnsi="Ubuntu" w:cs="Ubuntu"/>
          <w:b/>
          <w:bCs/>
          <w:color w:val="333333"/>
        </w:rPr>
        <w:t>must pre-register</w:t>
      </w:r>
      <w:r>
        <w:rPr>
          <w:rFonts w:ascii="Ubuntu" w:eastAsia="Ubuntu" w:hAnsi="Ubuntu" w:cs="Ubuntu"/>
          <w:color w:val="333333"/>
        </w:rPr>
        <w:t> with MXI Environmental to obtain an appointment.  To Details on their website at </w:t>
      </w:r>
      <w:hyperlink r:id="rId24">
        <w:r>
          <w:rPr>
            <w:rFonts w:ascii="Ubuntu" w:eastAsia="Ubuntu" w:hAnsi="Ubuntu" w:cs="Ubuntu"/>
            <w:color w:val="0E76BC"/>
          </w:rPr>
          <w:t>http://www.rivanna.org/hhw/</w:t>
        </w:r>
      </w:hyperlink>
    </w:p>
    <w:p w14:paraId="00000034" w14:textId="77777777" w:rsidR="00024EEB" w:rsidRDefault="00000000">
      <w:pPr>
        <w:numPr>
          <w:ilvl w:val="1"/>
          <w:numId w:val="4"/>
        </w:numPr>
        <w:shd w:val="clear" w:color="auto" w:fill="FFFFFF"/>
        <w:rPr>
          <w:rFonts w:ascii="Ubuntu" w:eastAsia="Ubuntu" w:hAnsi="Ubuntu" w:cs="Ubuntu"/>
          <w:color w:val="333333"/>
        </w:rPr>
      </w:pPr>
      <w:r>
        <w:rPr>
          <w:rFonts w:ascii="Ubuntu" w:eastAsia="Ubuntu" w:hAnsi="Ubuntu" w:cs="Ubuntu"/>
          <w:b/>
          <w:bCs/>
          <w:color w:val="333333"/>
        </w:rPr>
        <w:t>Bulky Waste Amnesty days:</w:t>
      </w:r>
      <w:r>
        <w:rPr>
          <w:rFonts w:ascii="Ubuntu" w:eastAsia="Ubuntu" w:hAnsi="Ubuntu" w:cs="Ubuntu"/>
          <w:color w:val="333333"/>
        </w:rPr>
        <w:t> Furniture/Mattresses – April 25, 2026; Appliances – May 2, 2026; Tires – May 9, 2026. These three amnesty days are open from 8:30 AM to 4 PM.</w:t>
      </w:r>
    </w:p>
    <w:p w14:paraId="00000035" w14:textId="77777777" w:rsidR="00024EEB" w:rsidRDefault="00024EEB">
      <w:pPr>
        <w:shd w:val="clear" w:color="auto" w:fill="FFFFFF"/>
        <w:rPr>
          <w:rFonts w:ascii="Ubuntu" w:eastAsia="Ubuntu" w:hAnsi="Ubuntu" w:cs="Ubuntu"/>
          <w:color w:val="333333"/>
        </w:rPr>
      </w:pPr>
    </w:p>
    <w:p w14:paraId="00000036" w14:textId="77777777" w:rsidR="00024EEB" w:rsidRDefault="00000000">
      <w:pPr>
        <w:shd w:val="clear" w:color="auto" w:fill="FFFFFF"/>
        <w:rPr>
          <w:rFonts w:ascii="Ubuntu" w:eastAsia="Ubuntu" w:hAnsi="Ubuntu" w:cs="Ubuntu"/>
          <w:b/>
          <w:bCs/>
          <w:color w:val="333333"/>
        </w:rPr>
      </w:pPr>
      <w:r>
        <w:rPr>
          <w:rFonts w:ascii="Ubuntu" w:eastAsia="Ubuntu" w:hAnsi="Ubuntu" w:cs="Ubuntu"/>
          <w:b/>
          <w:bCs/>
          <w:color w:val="333333"/>
        </w:rPr>
        <w:t>Future agenda items?</w:t>
      </w:r>
    </w:p>
    <w:p w14:paraId="00000037" w14:textId="77777777" w:rsidR="00024EEB" w:rsidRDefault="00024EEB">
      <w:pPr>
        <w:shd w:val="clear" w:color="auto" w:fill="FFFFFF"/>
        <w:rPr>
          <w:rFonts w:ascii="Ubuntu" w:eastAsia="Ubuntu" w:hAnsi="Ubuntu" w:cs="Ubuntu"/>
          <w:b/>
          <w:bCs/>
          <w:color w:val="333333"/>
        </w:rPr>
      </w:pPr>
    </w:p>
    <w:p w14:paraId="00000038" w14:textId="77777777" w:rsidR="00024EEB" w:rsidRDefault="00000000">
      <w:pPr>
        <w:shd w:val="clear" w:color="auto" w:fill="FFFFFF"/>
        <w:rPr>
          <w:rFonts w:ascii="Ubuntu" w:eastAsia="Ubuntu" w:hAnsi="Ubuntu" w:cs="Ubuntu"/>
          <w:color w:val="333333"/>
        </w:rPr>
      </w:pPr>
      <w:r>
        <w:rPr>
          <w:rFonts w:ascii="Ubuntu" w:eastAsia="Ubuntu" w:hAnsi="Ubuntu" w:cs="Ubuntu"/>
          <w:color w:val="333333"/>
        </w:rPr>
        <w:t xml:space="preserve">CCA: Sign-up for volunteers for CIDC (Fourth of July) </w:t>
      </w:r>
    </w:p>
    <w:p w14:paraId="00000039" w14:textId="77777777" w:rsidR="00024EEB" w:rsidRDefault="00024EEB">
      <w:pPr>
        <w:shd w:val="clear" w:color="auto" w:fill="FFFFFF"/>
        <w:rPr>
          <w:rFonts w:ascii="Ubuntu" w:eastAsia="Ubuntu" w:hAnsi="Ubuntu" w:cs="Ubuntu"/>
          <w:color w:val="333333"/>
        </w:rPr>
      </w:pPr>
    </w:p>
    <w:p w14:paraId="0000003A" w14:textId="77777777" w:rsidR="00024EEB" w:rsidRDefault="00000000">
      <w:pPr>
        <w:shd w:val="clear" w:color="auto" w:fill="FFFFFF"/>
        <w:rPr>
          <w:rFonts w:ascii="Ubuntu" w:eastAsia="Ubuntu" w:hAnsi="Ubuntu" w:cs="Ubuntu"/>
          <w:color w:val="333333"/>
        </w:rPr>
      </w:pPr>
      <w:r>
        <w:rPr>
          <w:rFonts w:ascii="Ubuntu" w:eastAsia="Ubuntu" w:hAnsi="Ubuntu" w:cs="Ubuntu"/>
          <w:color w:val="333333"/>
        </w:rPr>
        <w:t>Firewise (property safety/hardening) presentation</w:t>
      </w:r>
    </w:p>
    <w:p w14:paraId="0000003B" w14:textId="77777777" w:rsidR="00024EEB" w:rsidRDefault="00024EEB">
      <w:pPr>
        <w:shd w:val="clear" w:color="auto" w:fill="FFFFFF"/>
        <w:rPr>
          <w:rFonts w:ascii="Ubuntu" w:eastAsia="Ubuntu" w:hAnsi="Ubuntu" w:cs="Ubuntu"/>
          <w:color w:val="333333"/>
          <w:sz w:val="27"/>
          <w:szCs w:val="27"/>
        </w:rPr>
      </w:pPr>
    </w:p>
    <w:p w14:paraId="0000003C" w14:textId="77777777" w:rsidR="00024EEB" w:rsidRDefault="00000000">
      <w:pPr>
        <w:shd w:val="clear" w:color="auto" w:fill="FFFFFF"/>
        <w:rPr>
          <w:rFonts w:ascii="Ubuntu" w:eastAsia="Ubuntu" w:hAnsi="Ubuntu" w:cs="Ubuntu"/>
          <w:color w:val="333333"/>
          <w:sz w:val="27"/>
          <w:szCs w:val="27"/>
        </w:rPr>
      </w:pPr>
      <w:r>
        <w:rPr>
          <w:rFonts w:ascii="Ubuntu" w:eastAsia="Ubuntu" w:hAnsi="Ubuntu" w:cs="Ubuntu"/>
          <w:color w:val="333333"/>
          <w:sz w:val="27"/>
          <w:szCs w:val="27"/>
        </w:rPr>
        <w:t xml:space="preserve">The meeting was adjourned at </w:t>
      </w:r>
      <w:r>
        <w:rPr>
          <w:rFonts w:ascii="Ubuntu" w:eastAsia="Ubuntu" w:hAnsi="Ubuntu" w:cs="Ubuntu"/>
          <w:color w:val="333333"/>
          <w:sz w:val="27"/>
          <w:szCs w:val="27"/>
          <w:highlight w:val="yellow"/>
        </w:rPr>
        <w:t>8:43</w:t>
      </w:r>
      <w:r>
        <w:rPr>
          <w:rFonts w:ascii="Ubuntu" w:eastAsia="Ubuntu" w:hAnsi="Ubuntu" w:cs="Ubuntu"/>
          <w:color w:val="333333"/>
          <w:sz w:val="27"/>
          <w:szCs w:val="27"/>
        </w:rPr>
        <w:t xml:space="preserve"> PM. </w:t>
      </w:r>
    </w:p>
    <w:p w14:paraId="0000003D" w14:textId="77777777" w:rsidR="00024EEB" w:rsidRDefault="00000000">
      <w:pPr>
        <w:shd w:val="clear" w:color="auto" w:fill="FFFFFF"/>
        <w:rPr>
          <w:rFonts w:ascii="Ubuntu" w:eastAsia="Ubuntu" w:hAnsi="Ubuntu" w:cs="Ubuntu"/>
          <w:color w:val="333333"/>
          <w:sz w:val="27"/>
          <w:szCs w:val="27"/>
        </w:rPr>
      </w:pPr>
      <w:r>
        <w:rPr>
          <w:rFonts w:ascii="Ubuntu" w:eastAsia="Ubuntu" w:hAnsi="Ubuntu" w:cs="Ubuntu"/>
          <w:color w:val="333333"/>
          <w:sz w:val="27"/>
          <w:szCs w:val="27"/>
        </w:rPr>
        <w:t>Minutes taken and prepared by Rashmi Ghei</w:t>
      </w:r>
      <w:r>
        <w:rPr>
          <w:rFonts w:ascii="Ubuntu" w:eastAsia="Ubuntu" w:hAnsi="Ubuntu" w:cs="Ubuntu"/>
          <w:color w:val="333333"/>
          <w:sz w:val="27"/>
          <w:szCs w:val="27"/>
        </w:rPr>
        <w:br/>
      </w:r>
    </w:p>
    <w:p w14:paraId="0000003E" w14:textId="77777777" w:rsidR="00024EEB" w:rsidRDefault="00000000">
      <w:pPr>
        <w:shd w:val="clear" w:color="auto" w:fill="FFFFFF"/>
        <w:rPr>
          <w:rFonts w:ascii="Ubuntu" w:eastAsia="Ubuntu" w:hAnsi="Ubuntu" w:cs="Ubuntu"/>
          <w:color w:val="333333"/>
          <w:sz w:val="27"/>
          <w:szCs w:val="27"/>
        </w:rPr>
      </w:pPr>
      <w:r>
        <w:pict w14:anchorId="6F8DC54B">
          <v:rect id="_x0000_i1025" style="width:0;height:1.5pt" o:hralign="center" o:hrstd="t" o:hr="t" fillcolor="#a0a0a0" stroked="f"/>
        </w:pict>
      </w:r>
    </w:p>
    <w:p w14:paraId="0000003F" w14:textId="77777777" w:rsidR="00024EEB" w:rsidRDefault="00000000">
      <w:pPr>
        <w:shd w:val="clear" w:color="auto" w:fill="FFFFFF"/>
        <w:jc w:val="center"/>
        <w:rPr>
          <w:rFonts w:ascii="Ubuntu" w:eastAsia="Ubuntu" w:hAnsi="Ubuntu" w:cs="Ubuntu"/>
          <w:color w:val="333333"/>
          <w:sz w:val="26"/>
          <w:szCs w:val="26"/>
        </w:rPr>
      </w:pPr>
      <w:r>
        <w:rPr>
          <w:rFonts w:ascii="Ubuntu" w:eastAsia="Ubuntu" w:hAnsi="Ubuntu" w:cs="Ubuntu"/>
          <w:b/>
          <w:bCs/>
          <w:color w:val="333333"/>
          <w:sz w:val="26"/>
          <w:szCs w:val="26"/>
        </w:rPr>
        <w:t xml:space="preserve"> The next CCA meeting is Tuesday, May 5, </w:t>
      </w:r>
      <w:proofErr w:type="gramStart"/>
      <w:r>
        <w:rPr>
          <w:rFonts w:ascii="Ubuntu" w:eastAsia="Ubuntu" w:hAnsi="Ubuntu" w:cs="Ubuntu"/>
          <w:b/>
          <w:bCs/>
          <w:color w:val="333333"/>
          <w:sz w:val="26"/>
          <w:szCs w:val="26"/>
        </w:rPr>
        <w:t>2026</w:t>
      </w:r>
      <w:proofErr w:type="gramEnd"/>
      <w:r>
        <w:rPr>
          <w:rFonts w:ascii="Ubuntu" w:eastAsia="Ubuntu" w:hAnsi="Ubuntu" w:cs="Ubuntu"/>
          <w:b/>
          <w:bCs/>
          <w:color w:val="333333"/>
          <w:sz w:val="26"/>
          <w:szCs w:val="26"/>
        </w:rPr>
        <w:t xml:space="preserve"> at 7PM at the Crozet Library!</w:t>
      </w:r>
    </w:p>
    <w:p w14:paraId="00000040" w14:textId="77777777" w:rsidR="00024EEB" w:rsidRDefault="00000000">
      <w:pPr>
        <w:shd w:val="clear" w:color="auto" w:fill="FFFFFF"/>
        <w:jc w:val="center"/>
        <w:rPr>
          <w:rFonts w:ascii="Ubuntu" w:eastAsia="Ubuntu" w:hAnsi="Ubuntu" w:cs="Ubuntu"/>
          <w:color w:val="333333"/>
          <w:sz w:val="26"/>
          <w:szCs w:val="26"/>
        </w:rPr>
      </w:pPr>
      <w:r>
        <w:rPr>
          <w:rFonts w:ascii="Ubuntu" w:eastAsia="Ubuntu" w:hAnsi="Ubuntu" w:cs="Ubuntu"/>
          <w:b/>
          <w:bCs/>
          <w:color w:val="333333"/>
          <w:sz w:val="26"/>
          <w:szCs w:val="26"/>
        </w:rPr>
        <w:t>Join our email list by signing up at: </w:t>
      </w:r>
      <w:hyperlink r:id="rId25">
        <w:r>
          <w:rPr>
            <w:rFonts w:ascii="Ubuntu" w:eastAsia="Ubuntu" w:hAnsi="Ubuntu" w:cs="Ubuntu"/>
            <w:b/>
            <w:bCs/>
            <w:color w:val="0E76BC"/>
            <w:sz w:val="26"/>
            <w:szCs w:val="26"/>
          </w:rPr>
          <w:t>https://CrozetCommunity.org/contact-us/</w:t>
        </w:r>
      </w:hyperlink>
    </w:p>
    <w:p w14:paraId="00000041" w14:textId="77777777" w:rsidR="00024EEB" w:rsidRDefault="00024EEB">
      <w:pPr>
        <w:jc w:val="center"/>
        <w:rPr>
          <w:rFonts w:ascii="Ubuntu" w:eastAsia="Ubuntu" w:hAnsi="Ubuntu" w:cs="Ubuntu"/>
          <w:b/>
          <w:bCs/>
          <w:sz w:val="26"/>
          <w:szCs w:val="26"/>
        </w:rPr>
      </w:pPr>
    </w:p>
    <w:p w14:paraId="00000042" w14:textId="77777777" w:rsidR="00024EEB" w:rsidRDefault="00000000">
      <w:pPr>
        <w:jc w:val="center"/>
        <w:rPr>
          <w:rFonts w:ascii="Ubuntu" w:eastAsia="Ubuntu" w:hAnsi="Ubuntu" w:cs="Ubuntu"/>
          <w:sz w:val="26"/>
          <w:szCs w:val="26"/>
        </w:rPr>
      </w:pPr>
      <w:r>
        <w:rPr>
          <w:rFonts w:ascii="Ubuntu" w:eastAsia="Ubuntu" w:hAnsi="Ubuntu" w:cs="Ubuntu"/>
          <w:b/>
          <w:bCs/>
          <w:sz w:val="26"/>
          <w:szCs w:val="26"/>
        </w:rPr>
        <w:t>Email us at</w:t>
      </w:r>
      <w:r>
        <w:rPr>
          <w:rFonts w:ascii="Ubuntu" w:eastAsia="Ubuntu" w:hAnsi="Ubuntu" w:cs="Ubuntu"/>
          <w:sz w:val="26"/>
          <w:szCs w:val="26"/>
        </w:rPr>
        <w:t>: CrozetCommunity@gmail.com</w:t>
      </w:r>
    </w:p>
    <w:p w14:paraId="00000043" w14:textId="77777777" w:rsidR="00024EEB" w:rsidRDefault="00000000">
      <w:pPr>
        <w:pBdr>
          <w:bottom w:val="single" w:sz="6" w:space="1" w:color="000000"/>
        </w:pBdr>
        <w:ind w:left="450" w:hanging="450"/>
        <w:jc w:val="center"/>
        <w:rPr>
          <w:rFonts w:ascii="Ubuntu" w:eastAsia="Ubuntu" w:hAnsi="Ubuntu" w:cs="Ubuntu"/>
          <w:b/>
          <w:bCs/>
          <w:sz w:val="26"/>
          <w:szCs w:val="26"/>
        </w:rPr>
      </w:pPr>
      <w:r>
        <w:rPr>
          <w:rFonts w:ascii="Ubuntu" w:eastAsia="Ubuntu" w:hAnsi="Ubuntu" w:cs="Ubuntu"/>
          <w:b/>
          <w:bCs/>
          <w:sz w:val="26"/>
          <w:szCs w:val="26"/>
        </w:rPr>
        <w:t>Join our email list</w:t>
      </w:r>
      <w:r>
        <w:rPr>
          <w:rFonts w:ascii="Ubuntu" w:eastAsia="Ubuntu" w:hAnsi="Ubuntu" w:cs="Ubuntu"/>
          <w:sz w:val="26"/>
          <w:szCs w:val="26"/>
        </w:rPr>
        <w:t xml:space="preserve"> </w:t>
      </w:r>
      <w:r>
        <w:rPr>
          <w:rFonts w:ascii="Ubuntu" w:eastAsia="Ubuntu" w:hAnsi="Ubuntu" w:cs="Ubuntu"/>
          <w:b/>
          <w:bCs/>
          <w:sz w:val="26"/>
          <w:szCs w:val="26"/>
        </w:rPr>
        <w:t xml:space="preserve">by signing up at: </w:t>
      </w:r>
      <w:hyperlink r:id="rId26">
        <w:r>
          <w:rPr>
            <w:rFonts w:ascii="Ubuntu" w:eastAsia="Ubuntu" w:hAnsi="Ubuntu" w:cs="Ubuntu"/>
            <w:b/>
            <w:bCs/>
            <w:color w:val="0000FF"/>
            <w:sz w:val="26"/>
            <w:szCs w:val="26"/>
            <w:u w:val="single"/>
          </w:rPr>
          <w:t>http://CrozetCommunity.org/contact-us/</w:t>
        </w:r>
      </w:hyperlink>
    </w:p>
    <w:p w14:paraId="00000044" w14:textId="77777777" w:rsidR="00024EEB" w:rsidRDefault="00024EEB">
      <w:pPr>
        <w:rPr>
          <w:rFonts w:ascii="Palatino" w:eastAsia="Palatino" w:hAnsi="Palatino" w:cs="Palatino"/>
          <w:sz w:val="20"/>
          <w:szCs w:val="20"/>
        </w:rPr>
      </w:pPr>
    </w:p>
    <w:p w14:paraId="00000045" w14:textId="77777777" w:rsidR="00024EEB" w:rsidRDefault="00024EEB">
      <w:pPr>
        <w:rPr>
          <w:rFonts w:ascii="Palatino" w:eastAsia="Palatino" w:hAnsi="Palatino" w:cs="Palatino"/>
          <w:sz w:val="20"/>
          <w:szCs w:val="20"/>
        </w:rPr>
      </w:pPr>
    </w:p>
    <w:p w14:paraId="00000046" w14:textId="77777777" w:rsidR="00024EEB" w:rsidRDefault="00024EEB">
      <w:pPr>
        <w:rPr>
          <w:rFonts w:ascii="Palatino" w:eastAsia="Palatino" w:hAnsi="Palatino" w:cs="Palatino"/>
          <w:sz w:val="20"/>
          <w:szCs w:val="20"/>
        </w:rPr>
      </w:pPr>
    </w:p>
    <w:p w14:paraId="00000047" w14:textId="77777777" w:rsidR="00024EEB" w:rsidRDefault="00000000">
      <w:pPr>
        <w:rPr>
          <w:rFonts w:ascii="Palatino" w:eastAsia="Palatino" w:hAnsi="Palatino" w:cs="Palatino"/>
          <w:sz w:val="20"/>
          <w:szCs w:val="20"/>
        </w:rPr>
      </w:pPr>
      <w:r>
        <w:lastRenderedPageBreak/>
        <w:br w:type="page"/>
      </w:r>
    </w:p>
    <w:p w14:paraId="00000048" w14:textId="77777777" w:rsidR="00024EEB" w:rsidRDefault="00024EEB">
      <w:pPr>
        <w:rPr>
          <w:rFonts w:ascii="Palatino" w:eastAsia="Palatino" w:hAnsi="Palatino" w:cs="Palatino"/>
          <w:sz w:val="20"/>
          <w:szCs w:val="20"/>
        </w:rPr>
      </w:pPr>
    </w:p>
    <w:p w14:paraId="00000049" w14:textId="77777777" w:rsidR="00024EEB" w:rsidRDefault="00000000">
      <w:pPr>
        <w:jc w:val="center"/>
        <w:rPr>
          <w:b/>
          <w:bCs/>
          <w:sz w:val="28"/>
          <w:szCs w:val="28"/>
        </w:rPr>
      </w:pPr>
      <w:r>
        <w:rPr>
          <w:b/>
          <w:bCs/>
          <w:sz w:val="28"/>
          <w:szCs w:val="28"/>
        </w:rPr>
        <w:t>Crozet Community Association (CCA) Vision, Mission, and Bylaws</w:t>
      </w:r>
    </w:p>
    <w:p w14:paraId="0000004A" w14:textId="77777777" w:rsidR="00024EEB" w:rsidRDefault="00024EEB">
      <w:pPr>
        <w:rPr>
          <w:rFonts w:ascii="Palatino" w:eastAsia="Palatino" w:hAnsi="Palatino" w:cs="Palatino"/>
          <w:b/>
          <w:bCs/>
          <w:color w:val="000000"/>
          <w:sz w:val="16"/>
          <w:szCs w:val="16"/>
        </w:rPr>
      </w:pPr>
    </w:p>
    <w:p w14:paraId="0000004B" w14:textId="77777777" w:rsidR="00024EEB" w:rsidRDefault="00000000">
      <w:pPr>
        <w:rPr>
          <w:rFonts w:ascii="Palatino" w:eastAsia="Palatino" w:hAnsi="Palatino" w:cs="Palatino"/>
          <w:color w:val="000000"/>
          <w:sz w:val="22"/>
          <w:szCs w:val="22"/>
        </w:rPr>
      </w:pPr>
      <w:r>
        <w:rPr>
          <w:rFonts w:ascii="Palatino" w:eastAsia="Palatino" w:hAnsi="Palatino" w:cs="Palatino"/>
          <w:b/>
          <w:bCs/>
          <w:color w:val="000000"/>
          <w:sz w:val="22"/>
          <w:szCs w:val="22"/>
        </w:rPr>
        <w:t xml:space="preserve">Vision: </w:t>
      </w:r>
      <w:r>
        <w:rPr>
          <w:rFonts w:ascii="Palatino" w:eastAsia="Palatino" w:hAnsi="Palatino" w:cs="Palatino"/>
          <w:color w:val="000000"/>
          <w:sz w:val="22"/>
          <w:szCs w:val="22"/>
        </w:rPr>
        <w:t>The Crozet Community Association welcomes, accepts, and celebrates all people, believing that equality and diversity exemplify the long-held ideals and values of Crozet. </w:t>
      </w:r>
    </w:p>
    <w:p w14:paraId="0000004C" w14:textId="77777777" w:rsidR="00024EEB" w:rsidRDefault="00000000">
      <w:pPr>
        <w:rPr>
          <w:rFonts w:ascii="Palatino" w:eastAsia="Palatino" w:hAnsi="Palatino" w:cs="Palatino"/>
          <w:color w:val="000000"/>
          <w:sz w:val="22"/>
          <w:szCs w:val="22"/>
        </w:rPr>
      </w:pPr>
      <w:r>
        <w:rPr>
          <w:rFonts w:ascii="Palatino" w:eastAsia="Palatino" w:hAnsi="Palatino" w:cs="Palatino"/>
          <w:color w:val="000000"/>
          <w:sz w:val="22"/>
          <w:szCs w:val="22"/>
        </w:rPr>
        <w:t>It is committed to</w:t>
      </w:r>
    </w:p>
    <w:p w14:paraId="0000004D" w14:textId="77777777" w:rsidR="00024EEB" w:rsidRDefault="00000000">
      <w:pPr>
        <w:numPr>
          <w:ilvl w:val="0"/>
          <w:numId w:val="1"/>
        </w:numPr>
        <w:pBdr>
          <w:top w:val="nil"/>
          <w:left w:val="nil"/>
          <w:bottom w:val="nil"/>
          <w:right w:val="nil"/>
          <w:between w:val="nil"/>
        </w:pBdr>
        <w:rPr>
          <w:rFonts w:ascii="Palatino" w:eastAsia="Palatino" w:hAnsi="Palatino" w:cs="Palatino"/>
          <w:color w:val="000000"/>
          <w:sz w:val="22"/>
          <w:szCs w:val="22"/>
        </w:rPr>
      </w:pPr>
      <w:r>
        <w:rPr>
          <w:rFonts w:ascii="Palatino" w:eastAsia="Palatino" w:hAnsi="Palatino" w:cs="Palatino"/>
          <w:color w:val="000000"/>
          <w:sz w:val="22"/>
          <w:szCs w:val="22"/>
        </w:rPr>
        <w:t xml:space="preserve">championing equality of worth among </w:t>
      </w:r>
      <w:proofErr w:type="gramStart"/>
      <w:r>
        <w:rPr>
          <w:rFonts w:ascii="Palatino" w:eastAsia="Palatino" w:hAnsi="Palatino" w:cs="Palatino"/>
          <w:color w:val="000000"/>
          <w:sz w:val="22"/>
          <w:szCs w:val="22"/>
        </w:rPr>
        <w:t>people;</w:t>
      </w:r>
      <w:proofErr w:type="gramEnd"/>
    </w:p>
    <w:p w14:paraId="0000004E" w14:textId="77777777" w:rsidR="00024EEB" w:rsidRDefault="00000000">
      <w:pPr>
        <w:numPr>
          <w:ilvl w:val="0"/>
          <w:numId w:val="1"/>
        </w:numPr>
        <w:pBdr>
          <w:top w:val="nil"/>
          <w:left w:val="nil"/>
          <w:bottom w:val="nil"/>
          <w:right w:val="nil"/>
          <w:between w:val="nil"/>
        </w:pBdr>
        <w:rPr>
          <w:rFonts w:ascii="Palatino" w:eastAsia="Palatino" w:hAnsi="Palatino" w:cs="Palatino"/>
          <w:color w:val="000000"/>
          <w:sz w:val="22"/>
          <w:szCs w:val="22"/>
        </w:rPr>
      </w:pPr>
      <w:r>
        <w:rPr>
          <w:rFonts w:ascii="Palatino" w:eastAsia="Palatino" w:hAnsi="Palatino" w:cs="Palatino"/>
          <w:color w:val="000000"/>
          <w:sz w:val="22"/>
          <w:szCs w:val="22"/>
        </w:rPr>
        <w:t xml:space="preserve">learning, </w:t>
      </w:r>
      <w:proofErr w:type="gramStart"/>
      <w:r>
        <w:rPr>
          <w:rFonts w:ascii="Palatino" w:eastAsia="Palatino" w:hAnsi="Palatino" w:cs="Palatino"/>
          <w:color w:val="000000"/>
          <w:sz w:val="22"/>
          <w:szCs w:val="22"/>
        </w:rPr>
        <w:t>acknowledging</w:t>
      </w:r>
      <w:proofErr w:type="gramEnd"/>
      <w:r>
        <w:rPr>
          <w:rFonts w:ascii="Palatino" w:eastAsia="Palatino" w:hAnsi="Palatino" w:cs="Palatino"/>
          <w:color w:val="000000"/>
          <w:sz w:val="22"/>
          <w:szCs w:val="22"/>
        </w:rPr>
        <w:t>, and honoring the unique histories and lived experiences of all people; and</w:t>
      </w:r>
    </w:p>
    <w:p w14:paraId="0000004F" w14:textId="77777777" w:rsidR="00024EEB" w:rsidRDefault="00000000">
      <w:pPr>
        <w:numPr>
          <w:ilvl w:val="0"/>
          <w:numId w:val="1"/>
        </w:numPr>
        <w:pBdr>
          <w:top w:val="nil"/>
          <w:left w:val="nil"/>
          <w:bottom w:val="nil"/>
          <w:right w:val="nil"/>
          <w:between w:val="nil"/>
        </w:pBdr>
        <w:rPr>
          <w:rFonts w:ascii="Palatino" w:eastAsia="Palatino" w:hAnsi="Palatino" w:cs="Palatino"/>
          <w:color w:val="000000"/>
          <w:sz w:val="22"/>
          <w:szCs w:val="22"/>
        </w:rPr>
      </w:pPr>
      <w:r>
        <w:rPr>
          <w:rFonts w:ascii="Palatino" w:eastAsia="Palatino" w:hAnsi="Palatino" w:cs="Palatino"/>
          <w:color w:val="000000"/>
          <w:sz w:val="22"/>
          <w:szCs w:val="22"/>
        </w:rPr>
        <w:t>standing united against any ideology of racial exclusion, superiority, segregation, or domination that perpetuates discrimination.</w:t>
      </w:r>
    </w:p>
    <w:p w14:paraId="00000050" w14:textId="77777777" w:rsidR="00024EEB" w:rsidRDefault="00000000">
      <w:pPr>
        <w:pStyle w:val="Heading2"/>
        <w:rPr>
          <w:rFonts w:ascii="Palatino" w:eastAsia="Palatino" w:hAnsi="Palatino" w:cs="Palatino"/>
          <w:b/>
          <w:bCs/>
          <w:sz w:val="22"/>
          <w:szCs w:val="22"/>
        </w:rPr>
      </w:pPr>
      <w:r>
        <w:rPr>
          <w:rFonts w:ascii="Palatino" w:eastAsia="Palatino" w:hAnsi="Palatino" w:cs="Palatino"/>
          <w:b/>
          <w:bCs/>
          <w:sz w:val="22"/>
          <w:szCs w:val="22"/>
        </w:rPr>
        <w:t xml:space="preserve">The mission of the CCA is to be: </w:t>
      </w:r>
    </w:p>
    <w:p w14:paraId="00000051" w14:textId="77777777" w:rsidR="00024EEB" w:rsidRDefault="00000000">
      <w:pPr>
        <w:ind w:left="450" w:hanging="360"/>
        <w:rPr>
          <w:rFonts w:ascii="Palatino" w:eastAsia="Palatino" w:hAnsi="Palatino" w:cs="Palatino"/>
          <w:sz w:val="22"/>
          <w:szCs w:val="22"/>
        </w:rPr>
      </w:pPr>
      <w:r>
        <w:rPr>
          <w:rFonts w:ascii="Palatino" w:eastAsia="Palatino" w:hAnsi="Palatino" w:cs="Palatino"/>
          <w:sz w:val="22"/>
          <w:szCs w:val="22"/>
        </w:rPr>
        <w:t xml:space="preserve">1) a non-partisan forum for communicating information and issues associated with the quality of life in Crozet, VA, </w:t>
      </w:r>
    </w:p>
    <w:p w14:paraId="00000052" w14:textId="77777777" w:rsidR="00024EEB" w:rsidRDefault="00000000">
      <w:pPr>
        <w:ind w:left="450" w:hanging="360"/>
        <w:rPr>
          <w:rFonts w:ascii="Palatino" w:eastAsia="Palatino" w:hAnsi="Palatino" w:cs="Palatino"/>
          <w:sz w:val="22"/>
          <w:szCs w:val="22"/>
        </w:rPr>
      </w:pPr>
      <w:r>
        <w:rPr>
          <w:rFonts w:ascii="Palatino" w:eastAsia="Palatino" w:hAnsi="Palatino" w:cs="Palatino"/>
          <w:sz w:val="22"/>
          <w:szCs w:val="22"/>
        </w:rPr>
        <w:t xml:space="preserve">2) a representative advocate for improving and maintaining a high quality of life within Crozet, and </w:t>
      </w:r>
    </w:p>
    <w:p w14:paraId="00000053" w14:textId="77777777" w:rsidR="00024EEB" w:rsidRDefault="00000000">
      <w:pPr>
        <w:ind w:left="450" w:hanging="360"/>
        <w:rPr>
          <w:rFonts w:ascii="Palatino" w:eastAsia="Palatino" w:hAnsi="Palatino" w:cs="Palatino"/>
          <w:sz w:val="22"/>
          <w:szCs w:val="22"/>
        </w:rPr>
      </w:pPr>
      <w:r>
        <w:rPr>
          <w:rFonts w:ascii="Palatino" w:eastAsia="Palatino" w:hAnsi="Palatino" w:cs="Palatino"/>
          <w:sz w:val="22"/>
          <w:szCs w:val="22"/>
        </w:rPr>
        <w:t xml:space="preserve">3) a source to establish interest and action groups on areas of concern or interest to the community of Crozet. The CCA accomplishes this mission by working with residents, county/state representatives, community organizations (e.g. local homeowners associations, service organizations), and businesses. </w:t>
      </w:r>
    </w:p>
    <w:p w14:paraId="00000054" w14:textId="77777777" w:rsidR="00024EEB" w:rsidRDefault="00024EEB">
      <w:pPr>
        <w:rPr>
          <w:rFonts w:ascii="Palatino" w:eastAsia="Palatino" w:hAnsi="Palatino" w:cs="Palatino"/>
        </w:rPr>
      </w:pPr>
    </w:p>
    <w:p w14:paraId="00000055" w14:textId="77777777" w:rsidR="00024EEB" w:rsidRDefault="00000000">
      <w:pPr>
        <w:jc w:val="center"/>
        <w:rPr>
          <w:rFonts w:ascii="Palatino" w:eastAsia="Palatino" w:hAnsi="Palatino" w:cs="Palatino"/>
          <w:b/>
          <w:bCs/>
          <w:sz w:val="26"/>
          <w:szCs w:val="26"/>
        </w:rPr>
      </w:pPr>
      <w:r>
        <w:rPr>
          <w:rFonts w:ascii="Palatino" w:eastAsia="Palatino" w:hAnsi="Palatino" w:cs="Palatino"/>
          <w:b/>
          <w:bCs/>
          <w:sz w:val="26"/>
          <w:szCs w:val="26"/>
        </w:rPr>
        <w:t>Bylaws of the Crozet Community Association (CCA)</w:t>
      </w:r>
    </w:p>
    <w:p w14:paraId="00000056" w14:textId="77777777" w:rsidR="00024EEB" w:rsidRDefault="00000000">
      <w:pPr>
        <w:jc w:val="center"/>
        <w:rPr>
          <w:rFonts w:ascii="Palatino" w:eastAsia="Palatino" w:hAnsi="Palatino" w:cs="Palatino"/>
          <w:sz w:val="26"/>
          <w:szCs w:val="26"/>
        </w:rPr>
      </w:pPr>
      <w:r>
        <w:rPr>
          <w:rFonts w:ascii="Palatino" w:eastAsia="Palatino" w:hAnsi="Palatino" w:cs="Palatino"/>
          <w:sz w:val="26"/>
          <w:szCs w:val="26"/>
        </w:rPr>
        <w:t>As last amended January 11, 2018</w:t>
      </w:r>
    </w:p>
    <w:p w14:paraId="00000057" w14:textId="77777777" w:rsidR="00024EEB" w:rsidRDefault="00000000">
      <w:pPr>
        <w:rPr>
          <w:rFonts w:ascii="Palatino" w:eastAsia="Palatino" w:hAnsi="Palatino" w:cs="Palatino"/>
          <w:sz w:val="20"/>
          <w:szCs w:val="20"/>
        </w:rPr>
      </w:pPr>
      <w:r>
        <w:rPr>
          <w:rFonts w:ascii="Palatino" w:eastAsia="Palatino" w:hAnsi="Palatino" w:cs="Palatino"/>
          <w:b/>
          <w:bCs/>
          <w:sz w:val="20"/>
          <w:szCs w:val="20"/>
        </w:rPr>
        <w:t xml:space="preserve">Article I: </w:t>
      </w:r>
      <w:r>
        <w:rPr>
          <w:rFonts w:ascii="Palatino" w:eastAsia="Palatino" w:hAnsi="Palatino" w:cs="Palatino"/>
          <w:sz w:val="20"/>
          <w:szCs w:val="20"/>
        </w:rPr>
        <w:t xml:space="preserve"> The CCA is a state corporation (</w:t>
      </w:r>
      <w:r>
        <w:rPr>
          <w:rFonts w:ascii="Palatino" w:eastAsia="Palatino" w:hAnsi="Palatino" w:cs="Palatino"/>
          <w:b/>
          <w:bCs/>
          <w:i/>
          <w:iCs/>
          <w:sz w:val="20"/>
          <w:szCs w:val="20"/>
        </w:rPr>
        <w:t>NOT</w:t>
      </w:r>
      <w:r>
        <w:rPr>
          <w:rFonts w:ascii="Palatino" w:eastAsia="Palatino" w:hAnsi="Palatino" w:cs="Palatino"/>
          <w:i/>
          <w:iCs/>
          <w:sz w:val="20"/>
          <w:szCs w:val="20"/>
        </w:rPr>
        <w:t xml:space="preserve"> a 501 (c)3 non-profit</w:t>
      </w:r>
      <w:r>
        <w:rPr>
          <w:rFonts w:ascii="Palatino" w:eastAsia="Palatino" w:hAnsi="Palatino" w:cs="Palatino"/>
          <w:sz w:val="20"/>
          <w:szCs w:val="20"/>
        </w:rPr>
        <w:t>) with volunteer officers and committee members.  (P.O. Box 653, Crozet, VA 22932)</w:t>
      </w:r>
    </w:p>
    <w:p w14:paraId="00000058" w14:textId="77777777" w:rsidR="00024EEB" w:rsidRDefault="00024EEB">
      <w:pPr>
        <w:rPr>
          <w:rFonts w:ascii="Palatino" w:eastAsia="Palatino" w:hAnsi="Palatino" w:cs="Palatino"/>
          <w:sz w:val="20"/>
          <w:szCs w:val="20"/>
        </w:rPr>
      </w:pPr>
    </w:p>
    <w:p w14:paraId="00000059" w14:textId="77777777" w:rsidR="00024EEB" w:rsidRDefault="00000000">
      <w:pPr>
        <w:rPr>
          <w:rFonts w:ascii="Palatino" w:eastAsia="Palatino" w:hAnsi="Palatino" w:cs="Palatino"/>
          <w:b/>
          <w:bCs/>
          <w:strike/>
          <w:sz w:val="20"/>
          <w:szCs w:val="20"/>
        </w:rPr>
      </w:pPr>
      <w:r>
        <w:rPr>
          <w:rFonts w:ascii="Palatino" w:eastAsia="Palatino" w:hAnsi="Palatino" w:cs="Palatino"/>
          <w:b/>
          <w:bCs/>
          <w:sz w:val="20"/>
          <w:szCs w:val="20"/>
        </w:rPr>
        <w:t xml:space="preserve">Article II: </w:t>
      </w:r>
      <w:r>
        <w:rPr>
          <w:rFonts w:ascii="Palatino" w:eastAsia="Palatino" w:hAnsi="Palatino" w:cs="Palatino"/>
          <w:sz w:val="20"/>
          <w:szCs w:val="20"/>
        </w:rPr>
        <w:t xml:space="preserve">Officers will be elected for a one-year term, commencing on the first meeting of the calendar year immediately following their election. Positions will consist of President, Vice President, Secretary, and Treasurer.  Candidates must be present at the election or have spoken with a current officer about their willingness to serve if elected.  Majority approval by attendees at the first meeting of the calendar year will constitute </w:t>
      </w:r>
      <w:proofErr w:type="gramStart"/>
      <w:r>
        <w:rPr>
          <w:rFonts w:ascii="Palatino" w:eastAsia="Palatino" w:hAnsi="Palatino" w:cs="Palatino"/>
          <w:sz w:val="20"/>
          <w:szCs w:val="20"/>
        </w:rPr>
        <w:t>election</w:t>
      </w:r>
      <w:proofErr w:type="gramEnd"/>
      <w:r>
        <w:rPr>
          <w:rFonts w:ascii="Palatino" w:eastAsia="Palatino" w:hAnsi="Palatino" w:cs="Palatino"/>
          <w:sz w:val="20"/>
          <w:szCs w:val="20"/>
        </w:rPr>
        <w:t xml:space="preserve">.  Duties of the officers shall be as implied by their titles. All officers shall be responsible for keeping accurate records. </w:t>
      </w:r>
    </w:p>
    <w:p w14:paraId="0000005A" w14:textId="77777777" w:rsidR="00024EEB" w:rsidRDefault="00024EEB">
      <w:pPr>
        <w:rPr>
          <w:rFonts w:ascii="Palatino" w:eastAsia="Palatino" w:hAnsi="Palatino" w:cs="Palatino"/>
          <w:sz w:val="16"/>
          <w:szCs w:val="16"/>
        </w:rPr>
      </w:pPr>
    </w:p>
    <w:p w14:paraId="0000005B" w14:textId="77777777" w:rsidR="00024EEB" w:rsidRDefault="00000000">
      <w:pPr>
        <w:keepNext/>
        <w:keepLines/>
        <w:rPr>
          <w:rFonts w:ascii="Palatino" w:eastAsia="Palatino" w:hAnsi="Palatino" w:cs="Palatino"/>
          <w:sz w:val="20"/>
          <w:szCs w:val="20"/>
        </w:rPr>
        <w:sectPr w:rsidR="00024EEB">
          <w:footerReference w:type="default" r:id="rId27"/>
          <w:pgSz w:w="12240" w:h="15840"/>
          <w:pgMar w:top="864" w:right="864" w:bottom="864" w:left="864" w:header="720" w:footer="720" w:gutter="0"/>
          <w:pgNumType w:start="1"/>
          <w:cols w:space="720"/>
        </w:sectPr>
      </w:pPr>
      <w:r>
        <w:rPr>
          <w:rFonts w:ascii="Palatino" w:eastAsia="Palatino" w:hAnsi="Palatino" w:cs="Palatino"/>
          <w:b/>
          <w:bCs/>
          <w:sz w:val="20"/>
          <w:szCs w:val="20"/>
        </w:rPr>
        <w:t>Article III:</w:t>
      </w:r>
      <w:r>
        <w:rPr>
          <w:rFonts w:ascii="Palatino" w:eastAsia="Palatino" w:hAnsi="Palatino" w:cs="Palatino"/>
          <w:sz w:val="20"/>
          <w:szCs w:val="20"/>
        </w:rPr>
        <w:t xml:space="preserve"> There will be 9 standing committees, which will meet independently of the CCA meetings and provide updates at each meeting of the CCA. They are as follows:</w:t>
      </w:r>
    </w:p>
    <w:p w14:paraId="0000005C" w14:textId="77777777" w:rsidR="00024EEB" w:rsidRDefault="00000000">
      <w:pPr>
        <w:widowControl w:val="0"/>
        <w:numPr>
          <w:ilvl w:val="0"/>
          <w:numId w:val="2"/>
        </w:numPr>
        <w:ind w:left="180" w:right="-18"/>
        <w:rPr>
          <w:rFonts w:ascii="Palatino" w:eastAsia="Palatino" w:hAnsi="Palatino" w:cs="Palatino"/>
          <w:sz w:val="20"/>
          <w:szCs w:val="20"/>
        </w:rPr>
      </w:pPr>
      <w:r>
        <w:rPr>
          <w:rFonts w:ascii="Palatino" w:eastAsia="Palatino" w:hAnsi="Palatino" w:cs="Palatino"/>
          <w:sz w:val="20"/>
          <w:szCs w:val="20"/>
        </w:rPr>
        <w:t>Safety and Security</w:t>
      </w:r>
    </w:p>
    <w:p w14:paraId="0000005D" w14:textId="77777777" w:rsidR="00024EEB" w:rsidRDefault="00000000">
      <w:pPr>
        <w:widowControl w:val="0"/>
        <w:numPr>
          <w:ilvl w:val="0"/>
          <w:numId w:val="2"/>
        </w:numPr>
        <w:ind w:left="180" w:right="-18"/>
        <w:rPr>
          <w:rFonts w:ascii="Palatino" w:eastAsia="Palatino" w:hAnsi="Palatino" w:cs="Palatino"/>
          <w:sz w:val="20"/>
          <w:szCs w:val="20"/>
        </w:rPr>
      </w:pPr>
      <w:r>
        <w:rPr>
          <w:rFonts w:ascii="Palatino" w:eastAsia="Palatino" w:hAnsi="Palatino" w:cs="Palatino"/>
          <w:sz w:val="20"/>
          <w:szCs w:val="20"/>
        </w:rPr>
        <w:t>Education</w:t>
      </w:r>
    </w:p>
    <w:p w14:paraId="0000005E" w14:textId="77777777" w:rsidR="00024EEB" w:rsidRDefault="00000000">
      <w:pPr>
        <w:widowControl w:val="0"/>
        <w:numPr>
          <w:ilvl w:val="0"/>
          <w:numId w:val="2"/>
        </w:numPr>
        <w:ind w:left="180" w:right="-18"/>
        <w:rPr>
          <w:rFonts w:ascii="Palatino" w:eastAsia="Palatino" w:hAnsi="Palatino" w:cs="Palatino"/>
          <w:sz w:val="20"/>
          <w:szCs w:val="20"/>
        </w:rPr>
      </w:pPr>
      <w:r>
        <w:rPr>
          <w:rFonts w:ascii="Palatino" w:eastAsia="Palatino" w:hAnsi="Palatino" w:cs="Palatino"/>
          <w:sz w:val="20"/>
          <w:szCs w:val="20"/>
        </w:rPr>
        <w:t>Publicity/Communication</w:t>
      </w:r>
    </w:p>
    <w:p w14:paraId="0000005F" w14:textId="77777777" w:rsidR="00024EEB" w:rsidRDefault="00000000">
      <w:pPr>
        <w:widowControl w:val="0"/>
        <w:numPr>
          <w:ilvl w:val="0"/>
          <w:numId w:val="2"/>
        </w:numPr>
        <w:ind w:left="180" w:right="-18"/>
        <w:rPr>
          <w:rFonts w:ascii="Palatino" w:eastAsia="Palatino" w:hAnsi="Palatino" w:cs="Palatino"/>
          <w:sz w:val="20"/>
          <w:szCs w:val="20"/>
        </w:rPr>
      </w:pPr>
      <w:r>
        <w:rPr>
          <w:rFonts w:ascii="Palatino" w:eastAsia="Palatino" w:hAnsi="Palatino" w:cs="Palatino"/>
          <w:sz w:val="20"/>
          <w:szCs w:val="20"/>
        </w:rPr>
        <w:t>Environmental</w:t>
      </w:r>
    </w:p>
    <w:p w14:paraId="00000060" w14:textId="77777777" w:rsidR="00024EEB" w:rsidRDefault="00000000">
      <w:pPr>
        <w:widowControl w:val="0"/>
        <w:numPr>
          <w:ilvl w:val="0"/>
          <w:numId w:val="2"/>
        </w:numPr>
        <w:ind w:left="720" w:right="-18" w:hanging="270"/>
        <w:rPr>
          <w:rFonts w:ascii="Palatino" w:eastAsia="Palatino" w:hAnsi="Palatino" w:cs="Palatino"/>
          <w:sz w:val="20"/>
          <w:szCs w:val="20"/>
        </w:rPr>
      </w:pPr>
      <w:r>
        <w:rPr>
          <w:rFonts w:ascii="Palatino" w:eastAsia="Palatino" w:hAnsi="Palatino" w:cs="Palatino"/>
          <w:sz w:val="20"/>
          <w:szCs w:val="20"/>
        </w:rPr>
        <w:t>Crozet Economic Development</w:t>
      </w:r>
    </w:p>
    <w:p w14:paraId="00000061" w14:textId="77777777" w:rsidR="00024EEB" w:rsidRDefault="00000000">
      <w:pPr>
        <w:widowControl w:val="0"/>
        <w:numPr>
          <w:ilvl w:val="0"/>
          <w:numId w:val="2"/>
        </w:numPr>
        <w:ind w:left="810" w:right="-18"/>
        <w:rPr>
          <w:rFonts w:ascii="Palatino" w:eastAsia="Palatino" w:hAnsi="Palatino" w:cs="Palatino"/>
          <w:sz w:val="20"/>
          <w:szCs w:val="20"/>
        </w:rPr>
      </w:pPr>
      <w:r>
        <w:rPr>
          <w:rFonts w:ascii="Palatino" w:eastAsia="Palatino" w:hAnsi="Palatino" w:cs="Palatino"/>
          <w:sz w:val="20"/>
          <w:szCs w:val="20"/>
        </w:rPr>
        <w:t>Recreation/Parks</w:t>
      </w:r>
    </w:p>
    <w:p w14:paraId="00000062" w14:textId="77777777" w:rsidR="00024EEB" w:rsidRDefault="00000000">
      <w:pPr>
        <w:widowControl w:val="0"/>
        <w:numPr>
          <w:ilvl w:val="0"/>
          <w:numId w:val="2"/>
        </w:numPr>
        <w:ind w:left="810" w:right="-18"/>
        <w:rPr>
          <w:rFonts w:ascii="Palatino" w:eastAsia="Palatino" w:hAnsi="Palatino" w:cs="Palatino"/>
          <w:sz w:val="20"/>
          <w:szCs w:val="20"/>
        </w:rPr>
      </w:pPr>
      <w:r>
        <w:rPr>
          <w:rFonts w:ascii="Palatino" w:eastAsia="Palatino" w:hAnsi="Palatino" w:cs="Palatino"/>
          <w:sz w:val="20"/>
          <w:szCs w:val="20"/>
        </w:rPr>
        <w:t>Fundraising</w:t>
      </w:r>
    </w:p>
    <w:p w14:paraId="00000063" w14:textId="77777777" w:rsidR="00024EEB" w:rsidRDefault="00000000">
      <w:pPr>
        <w:widowControl w:val="0"/>
        <w:numPr>
          <w:ilvl w:val="0"/>
          <w:numId w:val="2"/>
        </w:numPr>
        <w:ind w:left="810" w:right="-18"/>
        <w:rPr>
          <w:rFonts w:ascii="Palatino" w:eastAsia="Palatino" w:hAnsi="Palatino" w:cs="Palatino"/>
          <w:sz w:val="20"/>
          <w:szCs w:val="20"/>
        </w:rPr>
        <w:sectPr w:rsidR="00024EEB">
          <w:type w:val="continuous"/>
          <w:pgSz w:w="12240" w:h="15840"/>
          <w:pgMar w:top="864" w:right="864" w:bottom="864" w:left="864" w:header="720" w:footer="720" w:gutter="0"/>
          <w:cols w:num="2" w:space="720" w:equalWidth="0">
            <w:col w:w="4751" w:space="1008"/>
            <w:col w:w="4751" w:space="0"/>
          </w:cols>
        </w:sectPr>
      </w:pPr>
      <w:r>
        <w:rPr>
          <w:rFonts w:ascii="Palatino" w:eastAsia="Palatino" w:hAnsi="Palatino" w:cs="Palatino"/>
          <w:sz w:val="20"/>
          <w:szCs w:val="20"/>
        </w:rPr>
        <w:t>Historic</w:t>
      </w:r>
    </w:p>
    <w:p w14:paraId="00000064" w14:textId="77777777" w:rsidR="00024EEB" w:rsidRDefault="00000000">
      <w:pPr>
        <w:keepNext/>
        <w:keepLines/>
        <w:ind w:left="-450"/>
        <w:jc w:val="center"/>
        <w:rPr>
          <w:rFonts w:ascii="Palatino" w:eastAsia="Palatino" w:hAnsi="Palatino" w:cs="Palatino"/>
          <w:sz w:val="20"/>
          <w:szCs w:val="20"/>
        </w:rPr>
      </w:pPr>
      <w:r>
        <w:rPr>
          <w:rFonts w:ascii="Palatino" w:eastAsia="Palatino" w:hAnsi="Palatino" w:cs="Palatino"/>
          <w:sz w:val="20"/>
          <w:szCs w:val="20"/>
        </w:rPr>
        <w:t xml:space="preserve">Committees may be eliminated or added as determined by </w:t>
      </w:r>
      <w:proofErr w:type="gramStart"/>
      <w:r>
        <w:rPr>
          <w:rFonts w:ascii="Palatino" w:eastAsia="Palatino" w:hAnsi="Palatino" w:cs="Palatino"/>
          <w:sz w:val="20"/>
          <w:szCs w:val="20"/>
        </w:rPr>
        <w:t>the majority of</w:t>
      </w:r>
      <w:proofErr w:type="gramEnd"/>
      <w:r>
        <w:rPr>
          <w:rFonts w:ascii="Palatino" w:eastAsia="Palatino" w:hAnsi="Palatino" w:cs="Palatino"/>
          <w:sz w:val="20"/>
          <w:szCs w:val="20"/>
        </w:rPr>
        <w:t xml:space="preserve"> attendees of a scheduled CCA meeting.</w:t>
      </w:r>
    </w:p>
    <w:p w14:paraId="00000065" w14:textId="77777777" w:rsidR="00024EEB" w:rsidRDefault="00024EEB">
      <w:pPr>
        <w:rPr>
          <w:rFonts w:ascii="Palatino" w:eastAsia="Palatino" w:hAnsi="Palatino" w:cs="Palatino"/>
          <w:sz w:val="16"/>
          <w:szCs w:val="16"/>
        </w:rPr>
      </w:pPr>
    </w:p>
    <w:p w14:paraId="00000066" w14:textId="77777777" w:rsidR="00024EEB" w:rsidRDefault="00000000">
      <w:pPr>
        <w:ind w:left="-540"/>
        <w:rPr>
          <w:rFonts w:ascii="Palatino" w:eastAsia="Palatino" w:hAnsi="Palatino" w:cs="Palatino"/>
          <w:sz w:val="20"/>
          <w:szCs w:val="20"/>
        </w:rPr>
      </w:pPr>
      <w:r>
        <w:rPr>
          <w:rFonts w:ascii="Palatino" w:eastAsia="Palatino" w:hAnsi="Palatino" w:cs="Palatino"/>
          <w:sz w:val="20"/>
          <w:szCs w:val="20"/>
        </w:rPr>
        <w:t xml:space="preserve"> </w:t>
      </w:r>
      <w:r>
        <w:rPr>
          <w:rFonts w:ascii="Palatino" w:eastAsia="Palatino" w:hAnsi="Palatino" w:cs="Palatino"/>
          <w:b/>
          <w:bCs/>
          <w:sz w:val="20"/>
          <w:szCs w:val="20"/>
        </w:rPr>
        <w:t>Article IV:</w:t>
      </w:r>
      <w:r>
        <w:rPr>
          <w:rFonts w:ascii="Palatino" w:eastAsia="Palatino" w:hAnsi="Palatino" w:cs="Palatino"/>
          <w:sz w:val="20"/>
          <w:szCs w:val="20"/>
        </w:rPr>
        <w:t xml:space="preserve"> Meetings will be held the first Tuesday of the months of January, March, May, September, and November, and will generally follow Roberts Rules. Additional meetings may be called as determined by the President.</w:t>
      </w:r>
    </w:p>
    <w:p w14:paraId="00000067" w14:textId="77777777" w:rsidR="00024EEB" w:rsidRDefault="00024EEB">
      <w:pPr>
        <w:rPr>
          <w:rFonts w:ascii="Palatino" w:eastAsia="Palatino" w:hAnsi="Palatino" w:cs="Palatino"/>
          <w:sz w:val="16"/>
          <w:szCs w:val="16"/>
        </w:rPr>
      </w:pPr>
    </w:p>
    <w:p w14:paraId="00000068" w14:textId="77777777" w:rsidR="00024EEB" w:rsidRDefault="00000000">
      <w:pPr>
        <w:ind w:left="-540"/>
        <w:rPr>
          <w:rFonts w:ascii="Palatino" w:eastAsia="Palatino" w:hAnsi="Palatino" w:cs="Palatino"/>
          <w:sz w:val="20"/>
          <w:szCs w:val="20"/>
        </w:rPr>
      </w:pPr>
      <w:r>
        <w:rPr>
          <w:rFonts w:ascii="Palatino" w:eastAsia="Palatino" w:hAnsi="Palatino" w:cs="Palatino"/>
          <w:sz w:val="20"/>
          <w:szCs w:val="20"/>
        </w:rPr>
        <w:t xml:space="preserve"> </w:t>
      </w:r>
      <w:r>
        <w:rPr>
          <w:rFonts w:ascii="Palatino" w:eastAsia="Palatino" w:hAnsi="Palatino" w:cs="Palatino"/>
          <w:b/>
          <w:bCs/>
          <w:sz w:val="20"/>
          <w:szCs w:val="20"/>
        </w:rPr>
        <w:t>Article V:</w:t>
      </w:r>
      <w:r>
        <w:rPr>
          <w:rFonts w:ascii="Palatino" w:eastAsia="Palatino" w:hAnsi="Palatino" w:cs="Palatino"/>
          <w:sz w:val="20"/>
          <w:szCs w:val="20"/>
        </w:rPr>
        <w:t xml:space="preserve"> There will be annual dues collected each calendar year. The amount of the dues will be established and approved by attendees at a scheduled CCA meeting.</w:t>
      </w:r>
    </w:p>
    <w:p w14:paraId="00000069" w14:textId="77777777" w:rsidR="00024EEB" w:rsidRDefault="00024EEB">
      <w:pPr>
        <w:rPr>
          <w:rFonts w:ascii="Palatino" w:eastAsia="Palatino" w:hAnsi="Palatino" w:cs="Palatino"/>
          <w:sz w:val="16"/>
          <w:szCs w:val="16"/>
        </w:rPr>
      </w:pPr>
    </w:p>
    <w:p w14:paraId="0000006A" w14:textId="77777777" w:rsidR="00024EEB" w:rsidRDefault="00000000">
      <w:pPr>
        <w:ind w:left="-540"/>
        <w:rPr>
          <w:rFonts w:ascii="Palatino" w:eastAsia="Palatino" w:hAnsi="Palatino" w:cs="Palatino"/>
          <w:sz w:val="20"/>
          <w:szCs w:val="20"/>
        </w:rPr>
      </w:pPr>
      <w:r>
        <w:rPr>
          <w:rFonts w:ascii="Palatino" w:eastAsia="Palatino" w:hAnsi="Palatino" w:cs="Palatino"/>
          <w:b/>
          <w:bCs/>
          <w:sz w:val="20"/>
          <w:szCs w:val="20"/>
        </w:rPr>
        <w:t xml:space="preserve">Article VI: </w:t>
      </w:r>
      <w:r>
        <w:rPr>
          <w:rFonts w:ascii="Palatino" w:eastAsia="Palatino" w:hAnsi="Palatino" w:cs="Palatino"/>
          <w:sz w:val="20"/>
          <w:szCs w:val="20"/>
        </w:rPr>
        <w:t xml:space="preserve">Amendments to the Articles of Incorporation or these Bylaws may be proposed at any scheduled CCA meeting.  Upon majority vote of approval, such proposed amendment must be placed on the agenda of the next regularly scheduled CCA meeting for a final majority vote for adoption.  Such adoption shall become effective at the subsequent scheduled meeting following adoption. </w:t>
      </w:r>
    </w:p>
    <w:p w14:paraId="0000006B" w14:textId="77777777" w:rsidR="00024EEB" w:rsidRDefault="00024EEB">
      <w:pPr>
        <w:rPr>
          <w:rFonts w:ascii="Palatino" w:eastAsia="Palatino" w:hAnsi="Palatino" w:cs="Palatino"/>
          <w:sz w:val="16"/>
          <w:szCs w:val="16"/>
        </w:rPr>
      </w:pPr>
    </w:p>
    <w:p w14:paraId="0000006C" w14:textId="77777777" w:rsidR="00024EEB" w:rsidRDefault="00000000">
      <w:pPr>
        <w:ind w:left="-540"/>
        <w:rPr>
          <w:rFonts w:ascii="Palatino" w:eastAsia="Palatino" w:hAnsi="Palatino" w:cs="Palatino"/>
          <w:i/>
          <w:iCs/>
          <w:sz w:val="20"/>
          <w:szCs w:val="20"/>
        </w:rPr>
      </w:pPr>
      <w:r>
        <w:rPr>
          <w:rFonts w:ascii="Palatino" w:eastAsia="Palatino" w:hAnsi="Palatino" w:cs="Palatino"/>
          <w:b/>
          <w:bCs/>
          <w:sz w:val="20"/>
          <w:szCs w:val="20"/>
        </w:rPr>
        <w:t xml:space="preserve">Article VII: </w:t>
      </w:r>
      <w:r>
        <w:rPr>
          <w:rFonts w:ascii="Palatino" w:eastAsia="Palatino" w:hAnsi="Palatino" w:cs="Palatino"/>
          <w:sz w:val="20"/>
          <w:szCs w:val="20"/>
        </w:rPr>
        <w:t>Motions made at a scheduled meeting in the conduct of the general business shall be voted upon and moved for adoption by a majority vote of those present. Motions on new matters or topics of general community interest or impact made at a scheduled meeting may be presented at any scheduled CCA meeting.  Upon majority vote of approval, such proposed amendment must be placed on the agenda of the next scheduled CCA meeting for a final majority vote for adoption. The context of the motion will be communicated in the meeting minutes of the meeting in which it is presented and noted as being presented for vote of adoption at the next subsequent meeting.</w:t>
      </w:r>
      <w:r>
        <w:rPr>
          <w:rFonts w:ascii="Palatino" w:eastAsia="Palatino" w:hAnsi="Palatino" w:cs="Palatino"/>
          <w:i/>
          <w:iCs/>
          <w:sz w:val="20"/>
          <w:szCs w:val="20"/>
        </w:rPr>
        <w:t> </w:t>
      </w:r>
    </w:p>
    <w:p w14:paraId="0000006D" w14:textId="77777777" w:rsidR="00024EEB" w:rsidRDefault="00024EEB">
      <w:pPr>
        <w:rPr>
          <w:rFonts w:ascii="Palatino" w:eastAsia="Palatino" w:hAnsi="Palatino" w:cs="Palatino"/>
          <w:sz w:val="16"/>
          <w:szCs w:val="16"/>
        </w:rPr>
      </w:pPr>
    </w:p>
    <w:p w14:paraId="0000006E" w14:textId="77777777" w:rsidR="00024EEB" w:rsidRDefault="00000000">
      <w:pPr>
        <w:ind w:left="-540"/>
        <w:rPr>
          <w:rFonts w:ascii="Palatino" w:eastAsia="Palatino" w:hAnsi="Palatino" w:cs="Palatino"/>
          <w:sz w:val="20"/>
          <w:szCs w:val="20"/>
        </w:rPr>
      </w:pPr>
      <w:r>
        <w:rPr>
          <w:rFonts w:ascii="Palatino" w:eastAsia="Palatino" w:hAnsi="Palatino" w:cs="Palatino"/>
          <w:b/>
          <w:bCs/>
          <w:sz w:val="20"/>
          <w:szCs w:val="20"/>
        </w:rPr>
        <w:lastRenderedPageBreak/>
        <w:t>Article VIII</w:t>
      </w:r>
      <w:r>
        <w:rPr>
          <w:rFonts w:ascii="Palatino" w:eastAsia="Palatino" w:hAnsi="Palatino" w:cs="Palatino"/>
          <w:sz w:val="20"/>
          <w:szCs w:val="20"/>
        </w:rPr>
        <w:t xml:space="preserve">:  A quorum of 10 percent of the members who are </w:t>
      </w:r>
      <w:proofErr w:type="gramStart"/>
      <w:r>
        <w:rPr>
          <w:rFonts w:ascii="Palatino" w:eastAsia="Palatino" w:hAnsi="Palatino" w:cs="Palatino"/>
          <w:sz w:val="20"/>
          <w:szCs w:val="20"/>
        </w:rPr>
        <w:t>current</w:t>
      </w:r>
      <w:proofErr w:type="gramEnd"/>
      <w:r>
        <w:rPr>
          <w:rFonts w:ascii="Palatino" w:eastAsia="Palatino" w:hAnsi="Palatino" w:cs="Palatino"/>
          <w:sz w:val="20"/>
          <w:szCs w:val="20"/>
        </w:rPr>
        <w:t xml:space="preserve"> </w:t>
      </w:r>
      <w:proofErr w:type="gramStart"/>
      <w:r>
        <w:rPr>
          <w:rFonts w:ascii="Palatino" w:eastAsia="Palatino" w:hAnsi="Palatino" w:cs="Palatino"/>
          <w:sz w:val="20"/>
          <w:szCs w:val="20"/>
        </w:rPr>
        <w:t>in</w:t>
      </w:r>
      <w:proofErr w:type="gramEnd"/>
      <w:r>
        <w:rPr>
          <w:rFonts w:ascii="Palatino" w:eastAsia="Palatino" w:hAnsi="Palatino" w:cs="Palatino"/>
          <w:sz w:val="20"/>
          <w:szCs w:val="20"/>
        </w:rPr>
        <w:t xml:space="preserve"> their dues shall be required to conduct business at any meeting of the CCA.</w:t>
      </w:r>
    </w:p>
    <w:p w14:paraId="0000006F" w14:textId="77777777" w:rsidR="00024EEB" w:rsidRDefault="00024EEB">
      <w:pPr>
        <w:rPr>
          <w:rFonts w:ascii="Palatino" w:eastAsia="Palatino" w:hAnsi="Palatino" w:cs="Palatino"/>
          <w:sz w:val="16"/>
          <w:szCs w:val="16"/>
        </w:rPr>
      </w:pPr>
    </w:p>
    <w:p w14:paraId="00000070" w14:textId="77777777" w:rsidR="00024EEB" w:rsidRDefault="00000000">
      <w:pPr>
        <w:ind w:left="-540"/>
        <w:rPr>
          <w:rFonts w:ascii="Palatino" w:eastAsia="Palatino" w:hAnsi="Palatino" w:cs="Palatino"/>
          <w:sz w:val="20"/>
          <w:szCs w:val="20"/>
        </w:rPr>
      </w:pPr>
      <w:r>
        <w:rPr>
          <w:rFonts w:ascii="Palatino" w:eastAsia="Palatino" w:hAnsi="Palatino" w:cs="Palatino"/>
          <w:b/>
          <w:bCs/>
          <w:sz w:val="20"/>
          <w:szCs w:val="20"/>
        </w:rPr>
        <w:t>Article IX</w:t>
      </w:r>
      <w:r>
        <w:rPr>
          <w:rFonts w:ascii="Palatino" w:eastAsia="Palatino" w:hAnsi="Palatino" w:cs="Palatino"/>
          <w:sz w:val="20"/>
          <w:szCs w:val="20"/>
        </w:rPr>
        <w:t xml:space="preserve">:  Roberts </w:t>
      </w:r>
      <w:proofErr w:type="gramStart"/>
      <w:r>
        <w:rPr>
          <w:rFonts w:ascii="Palatino" w:eastAsia="Palatino" w:hAnsi="Palatino" w:cs="Palatino"/>
          <w:sz w:val="20"/>
          <w:szCs w:val="20"/>
        </w:rPr>
        <w:t>Rules</w:t>
      </w:r>
      <w:proofErr w:type="gramEnd"/>
      <w:r>
        <w:rPr>
          <w:rFonts w:ascii="Palatino" w:eastAsia="Palatino" w:hAnsi="Palatino" w:cs="Palatino"/>
          <w:sz w:val="20"/>
          <w:szCs w:val="20"/>
        </w:rPr>
        <w:t xml:space="preserve"> of Order Newly Revised shall govern the CCA conduct of meetings where they are not inconsistent with these Bylaws.</w:t>
      </w:r>
    </w:p>
    <w:sectPr w:rsidR="00024EEB">
      <w:footerReference w:type="default" r:id="rId28"/>
      <w:type w:val="continuous"/>
      <w:pgSz w:w="12240" w:h="15840"/>
      <w:pgMar w:top="864" w:right="864" w:bottom="864" w:left="8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23863" w14:textId="77777777" w:rsidR="00D56AF9" w:rsidRDefault="00D56AF9">
      <w:r>
        <w:separator/>
      </w:r>
    </w:p>
  </w:endnote>
  <w:endnote w:type="continuationSeparator" w:id="0">
    <w:p w14:paraId="3B98D2AD" w14:textId="77777777" w:rsidR="00D56AF9" w:rsidRDefault="00D5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B641BF-A034-415C-9B13-0B6D74B99DC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300A919-F1E4-42C3-894F-191EF4B3CFCE}"/>
    <w:embedBold r:id="rId3" w:fontKey="{E72C2BB7-3DB2-4A58-BAF7-6E6DF785CB03}"/>
  </w:font>
  <w:font w:name="Cambria">
    <w:panose1 w:val="02040503050406030204"/>
    <w:charset w:val="00"/>
    <w:family w:val="roman"/>
    <w:pitch w:val="variable"/>
    <w:sig w:usb0="E00006FF" w:usb1="420024FF" w:usb2="02000000" w:usb3="00000000" w:csb0="0000019F" w:csb1="00000000"/>
    <w:embedRegular r:id="rId4" w:fontKey="{0D96728F-76FF-4445-9FE3-DD8E1895400E}"/>
  </w:font>
  <w:font w:name="Times">
    <w:panose1 w:val="02020603050405020304"/>
    <w:charset w:val="00"/>
    <w:family w:val="roman"/>
    <w:pitch w:val="default"/>
    <w:embedRegular r:id="rId5" w:fontKey="{E21A1DB5-3898-41C6-97DA-939F43A43A1C}"/>
  </w:font>
  <w:font w:name="Lucida Grande">
    <w:altName w:val="Segoe UI"/>
    <w:panose1 w:val="00000000000000000000"/>
    <w:charset w:val="00"/>
    <w:family w:val="roman"/>
    <w:notTrueType/>
    <w:pitch w:val="default"/>
  </w:font>
  <w:font w:name="Palatino">
    <w:altName w:val="Book Antiqua"/>
    <w:charset w:val="00"/>
    <w:family w:val="auto"/>
    <w:pitch w:val="default"/>
  </w:font>
  <w:font w:name="Georgia">
    <w:panose1 w:val="02040502050405020303"/>
    <w:charset w:val="00"/>
    <w:family w:val="roman"/>
    <w:pitch w:val="variable"/>
    <w:sig w:usb0="00000287" w:usb1="00000000" w:usb2="00000000" w:usb3="00000000" w:csb0="0000009F" w:csb1="00000000"/>
    <w:embedItalic r:id="rId6" w:fontKey="{43E7829D-DF60-4A2F-974D-E9EFFEC3E7BA}"/>
  </w:font>
  <w:font w:name="Ubuntu">
    <w:charset w:val="00"/>
    <w:family w:val="swiss"/>
    <w:pitch w:val="variable"/>
    <w:sig w:usb0="E00002FF" w:usb1="5000205B" w:usb2="00000000" w:usb3="00000000" w:csb0="0000009F" w:csb1="00000000"/>
    <w:embedRegular r:id="rId7" w:fontKey="{1A9BB026-1447-47C7-92F3-38D7C6F15D08}"/>
    <w:embedBold r:id="rId8" w:fontKey="{5668F22C-9B91-4172-8AC8-2E6EC56E6343}"/>
    <w:embedItalic r:id="rId9" w:fontKey="{24A6E9C9-7777-4600-9AA2-4D3A440BDA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1" w14:textId="300E9B32" w:rsidR="00024EEB" w:rsidRDefault="00000000">
    <w:pPr>
      <w:pBdr>
        <w:top w:val="nil"/>
        <w:left w:val="nil"/>
        <w:bottom w:val="nil"/>
        <w:right w:val="nil"/>
        <w:between w:val="nil"/>
      </w:pBdr>
      <w:tabs>
        <w:tab w:val="center" w:pos="4320"/>
        <w:tab w:val="right" w:pos="8640"/>
        <w:tab w:val="left" w:pos="2947"/>
        <w:tab w:val="center" w:pos="5040"/>
        <w:tab w:val="right" w:pos="9720"/>
      </w:tabs>
      <w:rPr>
        <w:rFonts w:ascii="Cambria" w:eastAsia="Cambria" w:hAnsi="Cambria" w:cs="Cambria"/>
        <w:color w:val="000000"/>
        <w:sz w:val="20"/>
        <w:szCs w:val="20"/>
      </w:rPr>
    </w:pPr>
    <w:r>
      <w:rPr>
        <w:rFonts w:ascii="Cambria" w:eastAsia="Cambria" w:hAnsi="Cambria" w:cs="Cambria"/>
        <w:color w:val="000000"/>
        <w:sz w:val="20"/>
        <w:szCs w:val="20"/>
      </w:rPr>
      <w:t xml:space="preserve">Draft Minutes of the March 3, </w:t>
    </w:r>
    <w:proofErr w:type="gramStart"/>
    <w:r>
      <w:rPr>
        <w:rFonts w:ascii="Cambria" w:eastAsia="Cambria" w:hAnsi="Cambria" w:cs="Cambria"/>
        <w:color w:val="000000"/>
        <w:sz w:val="20"/>
        <w:szCs w:val="20"/>
      </w:rPr>
      <w:t>2026</w:t>
    </w:r>
    <w:proofErr w:type="gramEnd"/>
    <w:r>
      <w:rPr>
        <w:rFonts w:ascii="Cambria" w:eastAsia="Cambria" w:hAnsi="Cambria" w:cs="Cambria"/>
        <w:color w:val="000000"/>
        <w:sz w:val="20"/>
        <w:szCs w:val="20"/>
      </w:rPr>
      <w:t xml:space="preserve"> meeting</w:t>
    </w:r>
    <w:r>
      <w:rPr>
        <w:rFonts w:ascii="Cambria" w:eastAsia="Cambria" w:hAnsi="Cambria" w:cs="Cambria"/>
        <w:color w:val="000000"/>
        <w:sz w:val="20"/>
        <w:szCs w:val="20"/>
      </w:rPr>
      <w:tab/>
    </w:r>
    <w:r>
      <w:rPr>
        <w:rFonts w:ascii="Cambria" w:eastAsia="Cambria" w:hAnsi="Cambria" w:cs="Cambria"/>
        <w:color w:val="000000"/>
        <w:sz w:val="20"/>
        <w:szCs w:val="20"/>
      </w:rPr>
      <w:tab/>
    </w: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4F0023">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4F0023">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2" w14:textId="5F96975B" w:rsidR="00024EEB" w:rsidRDefault="00000000">
    <w:pPr>
      <w:pBdr>
        <w:top w:val="nil"/>
        <w:left w:val="nil"/>
        <w:bottom w:val="nil"/>
        <w:right w:val="nil"/>
        <w:between w:val="nil"/>
      </w:pBdr>
      <w:tabs>
        <w:tab w:val="center" w:pos="4320"/>
        <w:tab w:val="right" w:pos="8640"/>
        <w:tab w:val="center" w:pos="5040"/>
        <w:tab w:val="right" w:pos="10080"/>
      </w:tabs>
      <w:rPr>
        <w:rFonts w:ascii="Cambria" w:eastAsia="Cambria" w:hAnsi="Cambria" w:cs="Cambria"/>
        <w:color w:val="000000"/>
        <w:sz w:val="20"/>
        <w:szCs w:val="20"/>
      </w:rPr>
    </w:pPr>
    <w:r>
      <w:rPr>
        <w:rFonts w:ascii="Cambria" w:eastAsia="Cambria" w:hAnsi="Cambria" w:cs="Cambria"/>
        <w:color w:val="000000"/>
        <w:sz w:val="20"/>
        <w:szCs w:val="20"/>
      </w:rPr>
      <w:t xml:space="preserve">Agenda – November 9, </w:t>
    </w:r>
    <w:proofErr w:type="gramStart"/>
    <w:r>
      <w:rPr>
        <w:rFonts w:ascii="Cambria" w:eastAsia="Cambria" w:hAnsi="Cambria" w:cs="Cambria"/>
        <w:color w:val="000000"/>
        <w:sz w:val="20"/>
        <w:szCs w:val="20"/>
      </w:rPr>
      <w:t>2015</w:t>
    </w:r>
    <w:proofErr w:type="gramEnd"/>
    <w:r>
      <w:rPr>
        <w:rFonts w:ascii="Cambria" w:eastAsia="Cambria" w:hAnsi="Cambria" w:cs="Cambria"/>
        <w:color w:val="000000"/>
        <w:sz w:val="20"/>
        <w:szCs w:val="20"/>
      </w:rPr>
      <w:t xml:space="preserve"> </w:t>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Pr>
        <w:rFonts w:ascii="Cambria" w:eastAsia="Cambria" w:hAnsi="Cambria" w:cs="Cambria"/>
        <w:color w:val="000000"/>
        <w:sz w:val="20"/>
        <w:szCs w:val="20"/>
      </w:rPr>
      <w:fldChar w:fldCharType="separate"/>
    </w:r>
    <w:r w:rsidR="004F0023">
      <w:rPr>
        <w:rFonts w:ascii="Cambria" w:eastAsia="Cambria" w:hAnsi="Cambria" w:cs="Cambria"/>
        <w:noProof/>
        <w:color w:val="000000"/>
        <w:sz w:val="20"/>
        <w:szCs w:val="20"/>
      </w:rPr>
      <w:t>5</w:t>
    </w:r>
    <w:r>
      <w:rPr>
        <w:rFonts w:ascii="Cambria" w:eastAsia="Cambria" w:hAnsi="Cambria" w:cs="Cambria"/>
        <w:color w:val="000000"/>
        <w:sz w:val="20"/>
        <w:szCs w:val="20"/>
      </w:rPr>
      <w:fldChar w:fldCharType="end"/>
    </w:r>
    <w:r>
      <w:rPr>
        <w:rFonts w:ascii="Cambria" w:eastAsia="Cambria" w:hAnsi="Cambria" w:cs="Cambria"/>
        <w:color w:val="000000"/>
        <w:sz w:val="20"/>
        <w:szCs w:val="20"/>
      </w:rPr>
      <w:t xml:space="preserve"> of </w:t>
    </w: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NUMPAGES</w:instrText>
    </w:r>
    <w:r>
      <w:rPr>
        <w:rFonts w:ascii="Cambria" w:eastAsia="Cambria" w:hAnsi="Cambria" w:cs="Cambria"/>
        <w:color w:val="000000"/>
        <w:sz w:val="20"/>
        <w:szCs w:val="20"/>
      </w:rPr>
      <w:fldChar w:fldCharType="separate"/>
    </w:r>
    <w:r w:rsidR="004F0023">
      <w:rPr>
        <w:rFonts w:ascii="Cambria" w:eastAsia="Cambria" w:hAnsi="Cambria" w:cs="Cambria"/>
        <w:noProof/>
        <w:color w:val="000000"/>
        <w:sz w:val="20"/>
        <w:szCs w:val="20"/>
      </w:rPr>
      <w:t>5</w:t>
    </w:r>
    <w:r>
      <w:rPr>
        <w:rFonts w:ascii="Cambria" w:eastAsia="Cambria" w:hAnsi="Cambria" w:cs="Cambria"/>
        <w:color w:val="000000"/>
        <w:sz w:val="20"/>
        <w:szCs w:val="20"/>
      </w:rPr>
      <w:fldChar w:fldCharType="end"/>
    </w:r>
  </w:p>
  <w:p w14:paraId="00000073" w14:textId="77777777" w:rsidR="00024EEB" w:rsidRDefault="00024E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2BFA5" w14:textId="77777777" w:rsidR="00D56AF9" w:rsidRDefault="00D56AF9">
      <w:r>
        <w:separator/>
      </w:r>
    </w:p>
  </w:footnote>
  <w:footnote w:type="continuationSeparator" w:id="0">
    <w:p w14:paraId="180D0A37" w14:textId="77777777" w:rsidR="00D56AF9" w:rsidRDefault="00D56A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E41C9"/>
    <w:multiLevelType w:val="multilevel"/>
    <w:tmpl w:val="D78CA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1C6C0B"/>
    <w:multiLevelType w:val="multilevel"/>
    <w:tmpl w:val="75522D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9B06CD3"/>
    <w:multiLevelType w:val="multilevel"/>
    <w:tmpl w:val="5612541C"/>
    <w:lvl w:ilvl="0">
      <w:start w:val="1"/>
      <w:numFmt w:val="decimal"/>
      <w:lvlText w:val="%1."/>
      <w:lvlJc w:val="left"/>
      <w:pPr>
        <w:ind w:left="9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9DA6C1D"/>
    <w:multiLevelType w:val="multilevel"/>
    <w:tmpl w:val="AAE6A5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DB27671"/>
    <w:multiLevelType w:val="multilevel"/>
    <w:tmpl w:val="1B2CB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4121979">
    <w:abstractNumId w:val="4"/>
  </w:num>
  <w:num w:numId="2" w16cid:durableId="1820145035">
    <w:abstractNumId w:val="2"/>
  </w:num>
  <w:num w:numId="3" w16cid:durableId="79836656">
    <w:abstractNumId w:val="1"/>
  </w:num>
  <w:num w:numId="4" w16cid:durableId="2094547198">
    <w:abstractNumId w:val="3"/>
  </w:num>
  <w:num w:numId="5" w16cid:durableId="229272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EEB"/>
    <w:rsid w:val="00024EEB"/>
    <w:rsid w:val="004F0023"/>
    <w:rsid w:val="00802C40"/>
    <w:rsid w:val="00901E14"/>
    <w:rsid w:val="00BD4B65"/>
    <w:rsid w:val="00D56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18A10"/>
  <w15:docId w15:val="{C7376DB4-C3B3-41F4-BD28-EE2008AE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outlineLvl w:val="1"/>
    </w:pPr>
  </w:style>
  <w:style w:type="paragraph" w:styleId="Heading3">
    <w:name w:val="heading 3"/>
    <w:basedOn w:val="Normal"/>
    <w:next w:val="Normal"/>
    <w:link w:val="Heading3Char"/>
    <w:uiPriority w:val="9"/>
    <w:semiHidden/>
    <w:unhideWhenUsed/>
    <w:qFormat/>
    <w:pPr>
      <w:keepNext/>
      <w:keepLines/>
      <w:spacing w:before="20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link w:val="Heading2"/>
    <w:rsid w:val="00546548"/>
    <w:rPr>
      <w:rFonts w:ascii="Times New Roman" w:eastAsia="Times New Roman" w:hAnsi="Times New Roman"/>
      <w:sz w:val="24"/>
    </w:rPr>
  </w:style>
  <w:style w:type="paragraph" w:styleId="Header">
    <w:name w:val="header"/>
    <w:basedOn w:val="Normal"/>
    <w:link w:val="HeaderChar"/>
    <w:uiPriority w:val="99"/>
    <w:unhideWhenUsed/>
    <w:rsid w:val="004B5D9E"/>
    <w:pPr>
      <w:tabs>
        <w:tab w:val="center" w:pos="4320"/>
        <w:tab w:val="right" w:pos="8640"/>
      </w:tabs>
    </w:pPr>
    <w:rPr>
      <w:rFonts w:ascii="Cambria" w:eastAsia="Cambria" w:hAnsi="Cambria"/>
    </w:rPr>
  </w:style>
  <w:style w:type="character" w:customStyle="1" w:styleId="HeaderChar">
    <w:name w:val="Header Char"/>
    <w:link w:val="Header"/>
    <w:uiPriority w:val="99"/>
    <w:rsid w:val="004B5D9E"/>
    <w:rPr>
      <w:sz w:val="24"/>
      <w:szCs w:val="24"/>
    </w:rPr>
  </w:style>
  <w:style w:type="paragraph" w:styleId="Footer">
    <w:name w:val="footer"/>
    <w:basedOn w:val="Normal"/>
    <w:link w:val="FooterChar"/>
    <w:uiPriority w:val="99"/>
    <w:unhideWhenUsed/>
    <w:rsid w:val="004B5D9E"/>
    <w:pPr>
      <w:tabs>
        <w:tab w:val="center" w:pos="4320"/>
        <w:tab w:val="right" w:pos="8640"/>
      </w:tabs>
    </w:pPr>
    <w:rPr>
      <w:rFonts w:ascii="Cambria" w:eastAsia="Cambria" w:hAnsi="Cambria"/>
    </w:rPr>
  </w:style>
  <w:style w:type="character" w:customStyle="1" w:styleId="FooterChar">
    <w:name w:val="Footer Char"/>
    <w:link w:val="Footer"/>
    <w:uiPriority w:val="99"/>
    <w:rsid w:val="004B5D9E"/>
    <w:rPr>
      <w:sz w:val="24"/>
      <w:szCs w:val="24"/>
    </w:rPr>
  </w:style>
  <w:style w:type="character" w:styleId="PageNumber">
    <w:name w:val="page number"/>
    <w:basedOn w:val="DefaultParagraphFont"/>
    <w:uiPriority w:val="99"/>
    <w:semiHidden/>
    <w:unhideWhenUsed/>
    <w:rsid w:val="004B5D9E"/>
  </w:style>
  <w:style w:type="character" w:styleId="Hyperlink">
    <w:name w:val="Hyperlink"/>
    <w:uiPriority w:val="99"/>
    <w:unhideWhenUsed/>
    <w:rsid w:val="002124DC"/>
    <w:rPr>
      <w:color w:val="0000FF"/>
      <w:u w:val="single"/>
    </w:rPr>
  </w:style>
  <w:style w:type="character" w:styleId="FollowedHyperlink">
    <w:name w:val="FollowedHyperlink"/>
    <w:uiPriority w:val="99"/>
    <w:semiHidden/>
    <w:unhideWhenUsed/>
    <w:rsid w:val="00710E3F"/>
    <w:rPr>
      <w:color w:val="800080"/>
      <w:u w:val="single"/>
    </w:rPr>
  </w:style>
  <w:style w:type="paragraph" w:styleId="ListParagraph">
    <w:name w:val="List Paragraph"/>
    <w:basedOn w:val="Normal"/>
    <w:uiPriority w:val="34"/>
    <w:qFormat/>
    <w:rsid w:val="00F25903"/>
    <w:pPr>
      <w:ind w:left="720"/>
      <w:contextualSpacing/>
    </w:pPr>
    <w:rPr>
      <w:rFonts w:ascii="Cambria" w:eastAsia="Cambria" w:hAnsi="Cambria"/>
    </w:rPr>
  </w:style>
  <w:style w:type="paragraph" w:styleId="NormalWeb">
    <w:name w:val="Normal (Web)"/>
    <w:basedOn w:val="Normal"/>
    <w:uiPriority w:val="99"/>
    <w:semiHidden/>
    <w:unhideWhenUsed/>
    <w:rsid w:val="00E12257"/>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E12257"/>
    <w:rPr>
      <w:b/>
      <w:bCs/>
    </w:rPr>
  </w:style>
  <w:style w:type="character" w:customStyle="1" w:styleId="paragraph-1">
    <w:name w:val="paragraph-1"/>
    <w:basedOn w:val="DefaultParagraphFont"/>
    <w:rsid w:val="000C3DD6"/>
  </w:style>
  <w:style w:type="character" w:customStyle="1" w:styleId="apple-converted-space">
    <w:name w:val="apple-converted-space"/>
    <w:basedOn w:val="DefaultParagraphFont"/>
    <w:rsid w:val="00AA2B11"/>
  </w:style>
  <w:style w:type="character" w:customStyle="1" w:styleId="Heading3Char">
    <w:name w:val="Heading 3 Char"/>
    <w:basedOn w:val="DefaultParagraphFont"/>
    <w:link w:val="Heading3"/>
    <w:uiPriority w:val="9"/>
    <w:rsid w:val="00C01CF3"/>
    <w:rPr>
      <w:rFonts w:asciiTheme="majorHAnsi" w:eastAsiaTheme="majorEastAsia" w:hAnsiTheme="majorHAnsi" w:cstheme="majorBidi"/>
      <w:b/>
      <w:bCs/>
      <w:color w:val="4F81BD" w:themeColor="accent1"/>
      <w:sz w:val="24"/>
      <w:szCs w:val="24"/>
    </w:rPr>
  </w:style>
  <w:style w:type="character" w:customStyle="1" w:styleId="uficommentbody">
    <w:name w:val="uficommentbody"/>
    <w:basedOn w:val="DefaultParagraphFont"/>
    <w:rsid w:val="00C01CF3"/>
  </w:style>
  <w:style w:type="paragraph" w:styleId="BalloonText">
    <w:name w:val="Balloon Text"/>
    <w:basedOn w:val="Normal"/>
    <w:link w:val="BalloonTextChar"/>
    <w:uiPriority w:val="99"/>
    <w:semiHidden/>
    <w:unhideWhenUsed/>
    <w:rsid w:val="004915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15AF"/>
    <w:rPr>
      <w:rFonts w:ascii="Lucida Grande" w:hAnsi="Lucida Grande" w:cs="Lucida Grande"/>
      <w:sz w:val="18"/>
      <w:szCs w:val="18"/>
    </w:rPr>
  </w:style>
  <w:style w:type="character" w:customStyle="1" w:styleId="baec5a81-e4d6-4674-97f3-e9220f0136c1">
    <w:name w:val="baec5a81-e4d6-4674-97f3-e9220f0136c1"/>
    <w:basedOn w:val="DefaultParagraphFont"/>
    <w:rsid w:val="00AA21B5"/>
  </w:style>
  <w:style w:type="character" w:styleId="UnresolvedMention">
    <w:name w:val="Unresolved Mention"/>
    <w:basedOn w:val="DefaultParagraphFont"/>
    <w:uiPriority w:val="99"/>
    <w:semiHidden/>
    <w:unhideWhenUsed/>
    <w:rsid w:val="00347ACC"/>
    <w:rPr>
      <w:color w:val="605E5C"/>
      <w:shd w:val="clear" w:color="auto" w:fill="E1DFDD"/>
    </w:rPr>
  </w:style>
  <w:style w:type="character" w:customStyle="1" w:styleId="tribe-address">
    <w:name w:val="tribe-address"/>
    <w:basedOn w:val="DefaultParagraphFont"/>
    <w:rsid w:val="008F5837"/>
  </w:style>
  <w:style w:type="character" w:customStyle="1" w:styleId="tribe-street-address">
    <w:name w:val="tribe-street-address"/>
    <w:basedOn w:val="DefaultParagraphFont"/>
    <w:rsid w:val="008F5837"/>
  </w:style>
  <w:style w:type="character" w:styleId="Emphasis">
    <w:name w:val="Emphasis"/>
    <w:basedOn w:val="DefaultParagraphFont"/>
    <w:uiPriority w:val="20"/>
    <w:qFormat/>
    <w:rsid w:val="003A0956"/>
    <w:rPr>
      <w:i/>
      <w:iCs/>
    </w:rPr>
  </w:style>
  <w:style w:type="character" w:customStyle="1" w:styleId="s26">
    <w:name w:val="s26"/>
    <w:basedOn w:val="DefaultParagraphFont"/>
    <w:rsid w:val="006B2D5E"/>
  </w:style>
  <w:style w:type="character" w:customStyle="1" w:styleId="s25">
    <w:name w:val="s25"/>
    <w:basedOn w:val="DefaultParagraphFont"/>
    <w:rsid w:val="006B2D5E"/>
  </w:style>
  <w:style w:type="character" w:customStyle="1" w:styleId="s27">
    <w:name w:val="s27"/>
    <w:basedOn w:val="DefaultParagraphFont"/>
    <w:rsid w:val="006B2D5E"/>
  </w:style>
  <w:style w:type="character" w:customStyle="1" w:styleId="s12">
    <w:name w:val="s12"/>
    <w:basedOn w:val="DefaultParagraphFont"/>
    <w:rsid w:val="006B2D5E"/>
  </w:style>
  <w:style w:type="character" w:customStyle="1" w:styleId="s28">
    <w:name w:val="s28"/>
    <w:basedOn w:val="DefaultParagraphFont"/>
    <w:rsid w:val="006B2D5E"/>
  </w:style>
  <w:style w:type="paragraph" w:customStyle="1" w:styleId="p1">
    <w:name w:val="p1"/>
    <w:basedOn w:val="Normal"/>
    <w:rsid w:val="008633D5"/>
    <w:rPr>
      <w:rFonts w:ascii="Palatino" w:hAnsi="Palatino"/>
      <w:color w:val="000000"/>
      <w:sz w:val="18"/>
      <w:szCs w:val="18"/>
    </w:rPr>
  </w:style>
  <w:style w:type="character" w:customStyle="1" w:styleId="s30">
    <w:name w:val="s30"/>
    <w:basedOn w:val="DefaultParagraphFont"/>
    <w:rsid w:val="0000243B"/>
  </w:style>
  <w:style w:type="character" w:customStyle="1" w:styleId="s36">
    <w:name w:val="s36"/>
    <w:basedOn w:val="DefaultParagraphFont"/>
    <w:rsid w:val="0000243B"/>
  </w:style>
  <w:style w:type="character" w:customStyle="1" w:styleId="s37">
    <w:name w:val="s37"/>
    <w:basedOn w:val="DefaultParagraphFont"/>
    <w:rsid w:val="0000243B"/>
  </w:style>
  <w:style w:type="character" w:customStyle="1" w:styleId="s31">
    <w:name w:val="s31"/>
    <w:basedOn w:val="DefaultParagraphFont"/>
    <w:rsid w:val="0000243B"/>
  </w:style>
  <w:style w:type="character" w:customStyle="1" w:styleId="s18">
    <w:name w:val="s18"/>
    <w:basedOn w:val="DefaultParagraphFont"/>
    <w:rsid w:val="0000243B"/>
  </w:style>
  <w:style w:type="character" w:customStyle="1" w:styleId="s39">
    <w:name w:val="s39"/>
    <w:basedOn w:val="DefaultParagraphFont"/>
    <w:rsid w:val="0000243B"/>
  </w:style>
  <w:style w:type="character" w:customStyle="1" w:styleId="s11">
    <w:name w:val="s11"/>
    <w:basedOn w:val="DefaultParagraphFont"/>
    <w:rsid w:val="0000243B"/>
  </w:style>
  <w:style w:type="character" w:customStyle="1" w:styleId="s33">
    <w:name w:val="s33"/>
    <w:basedOn w:val="DefaultParagraphFont"/>
    <w:rsid w:val="0000243B"/>
  </w:style>
  <w:style w:type="character" w:customStyle="1" w:styleId="s13">
    <w:name w:val="s13"/>
    <w:basedOn w:val="DefaultParagraphFont"/>
    <w:rsid w:val="0000243B"/>
  </w:style>
  <w:style w:type="character" w:customStyle="1" w:styleId="s43">
    <w:name w:val="s43"/>
    <w:basedOn w:val="DefaultParagraphFont"/>
    <w:rsid w:val="0000243B"/>
  </w:style>
  <w:style w:type="character" w:customStyle="1" w:styleId="s44">
    <w:name w:val="s44"/>
    <w:basedOn w:val="DefaultParagraphFont"/>
    <w:rsid w:val="0000243B"/>
  </w:style>
  <w:style w:type="character" w:customStyle="1" w:styleId="s46">
    <w:name w:val="s46"/>
    <w:basedOn w:val="DefaultParagraphFont"/>
    <w:rsid w:val="0000243B"/>
  </w:style>
  <w:style w:type="character" w:customStyle="1" w:styleId="s47">
    <w:name w:val="s47"/>
    <w:basedOn w:val="DefaultParagraphFont"/>
    <w:rsid w:val="0000243B"/>
  </w:style>
  <w:style w:type="paragraph" w:styleId="Revision">
    <w:name w:val="Revision"/>
    <w:hidden/>
    <w:uiPriority w:val="99"/>
    <w:semiHidden/>
    <w:rsid w:val="002F4DD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aps.app.goo.gl/LUXmVcHU1Viv5EZy6" TargetMode="External"/><Relationship Id="rId13" Type="http://schemas.openxmlformats.org/officeDocument/2006/relationships/hyperlink" Target="https://www.albemarle.org/government/board-of-supervisors/boards-commissions" TargetMode="External"/><Relationship Id="rId18" Type="http://schemas.openxmlformats.org/officeDocument/2006/relationships/hyperlink" Target="https://visitor.r20.constantcontact.com/manage/optin?v=001ZVNY5KsAnKzD8moMHKndBY__MrnpWCQ37rZht4v8Y0mMwJqBPNdxkFcR7jya_-SbfxZyHOb--Waogt8sX4IWBxpFYSG-I4CoVKEbar3lGx7USokjTmKMATGkVJg1WJ-JuaP1Y7FztLSJ3FHY-exLXw2asC3HH-cG" TargetMode="External"/><Relationship Id="rId26" Type="http://schemas.openxmlformats.org/officeDocument/2006/relationships/hyperlink" Target="http://crozetcommunity.org/contact-us/" TargetMode="External"/><Relationship Id="rId3" Type="http://schemas.openxmlformats.org/officeDocument/2006/relationships/styles" Target="styles.xml"/><Relationship Id="rId21" Type="http://schemas.openxmlformats.org/officeDocument/2006/relationships/hyperlink" Target="https://www.rivanna.org/directions/" TargetMode="External"/><Relationship Id="rId7" Type="http://schemas.openxmlformats.org/officeDocument/2006/relationships/endnotes" Target="endnotes.xml"/><Relationship Id="rId12" Type="http://schemas.openxmlformats.org/officeDocument/2006/relationships/hyperlink" Target="https://albemarle.granicus.com/boards/w/74d9847a67cffd67/boards/29558" TargetMode="External"/><Relationship Id="rId17" Type="http://schemas.openxmlformats.org/officeDocument/2006/relationships/hyperlink" Target="https://open.spotify.com/show/0kK9anFrjNB4RuCtjoR94x" TargetMode="External"/><Relationship Id="rId25" Type="http://schemas.openxmlformats.org/officeDocument/2006/relationships/hyperlink" Target="https://crozetcommunity.org/contact-us/" TargetMode="External"/><Relationship Id="rId2" Type="http://schemas.openxmlformats.org/officeDocument/2006/relationships/numbering" Target="numbering.xml"/><Relationship Id="rId16" Type="http://schemas.openxmlformats.org/officeDocument/2006/relationships/hyperlink" Target="https://engage.albemarle.org/three-notched-trail-master-plan?tool=news_feed" TargetMode="External"/><Relationship Id="rId20" Type="http://schemas.openxmlformats.org/officeDocument/2006/relationships/hyperlink" Target="mailto:jazperkins@outlook.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bemarle.org/government/facilities-environmental-services" TargetMode="External"/><Relationship Id="rId24" Type="http://schemas.openxmlformats.org/officeDocument/2006/relationships/hyperlink" Target="http://www.rivanna.org/hhw/" TargetMode="External"/><Relationship Id="rId5" Type="http://schemas.openxmlformats.org/officeDocument/2006/relationships/webSettings" Target="webSettings.xml"/><Relationship Id="rId15" Type="http://schemas.openxmlformats.org/officeDocument/2006/relationships/hyperlink" Target="https://engage.albemarle.org/three-notched-trail-master-plan?tool=news_feed" TargetMode="External"/><Relationship Id="rId23" Type="http://schemas.openxmlformats.org/officeDocument/2006/relationships/hyperlink" Target="https://rivannasolidwaste.org/accepted-items/" TargetMode="External"/><Relationship Id="rId28" Type="http://schemas.openxmlformats.org/officeDocument/2006/relationships/footer" Target="footer2.xml"/><Relationship Id="rId10" Type="http://schemas.openxmlformats.org/officeDocument/2006/relationships/hyperlink" Target="https://www.albemarle.org/government/facilities-environmental-services" TargetMode="External"/><Relationship Id="rId19" Type="http://schemas.openxmlformats.org/officeDocument/2006/relationships/hyperlink" Target="https://engage.albemarle.org/" TargetMode="External"/><Relationship Id="rId4" Type="http://schemas.openxmlformats.org/officeDocument/2006/relationships/settings" Target="settings.xml"/><Relationship Id="rId9" Type="http://schemas.openxmlformats.org/officeDocument/2006/relationships/hyperlink" Target="https://albemarlecountyva-energovweb.tylerhost.net/apps/selfservice" TargetMode="External"/><Relationship Id="rId14" Type="http://schemas.openxmlformats.org/officeDocument/2006/relationships/hyperlink" Target="https://engage.albemarle.org/three-notched-trail-master-plan/surveys/phase2" TargetMode="External"/><Relationship Id="rId22" Type="http://schemas.openxmlformats.org/officeDocument/2006/relationships/hyperlink" Target="https://rivannasolidwaste.org/accepted-items/"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Lzaqpv3PB7UqC3mySDRTjdnf7g==">CgMxLjA4AHIhMVhiRTBtU1VJbHZIVlA2MHE5THFUSk5nNWo0WTZNLWRE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1905</Words>
  <Characters>10863</Characters>
  <Application>Microsoft Office Word</Application>
  <DocSecurity>0</DocSecurity>
  <Lines>90</Lines>
  <Paragraphs>25</Paragraphs>
  <ScaleCrop>false</ScaleCrop>
  <Company/>
  <LinksUpToDate>false</LinksUpToDate>
  <CharactersWithSpaces>12743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F. J. Tolson, CCA President</dc:creator>
  <cp:lastModifiedBy>William O'Malley</cp:lastModifiedBy>
  <cp:revision>3</cp:revision>
  <cp:lastPrinted>2026-04-06T20:14:00Z</cp:lastPrinted>
  <dcterms:created xsi:type="dcterms:W3CDTF">2026-04-05T18:14:00Z</dcterms:created>
  <dcterms:modified xsi:type="dcterms:W3CDTF">2026-04-06T20:36:00Z</dcterms:modified>
</cp:coreProperties>
</file>