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DE" w:rsidRPr="00550C8D" w:rsidRDefault="0080261F" w:rsidP="00267605">
      <w:pPr>
        <w:pStyle w:val="Heading2"/>
        <w:spacing w:before="0"/>
        <w:jc w:val="center"/>
        <w:rPr>
          <w:b/>
          <w:bCs/>
          <w:sz w:val="36"/>
          <w:szCs w:val="36"/>
        </w:rPr>
      </w:pPr>
      <w:r w:rsidRPr="00550C8D">
        <w:rPr>
          <w:b/>
          <w:bCs/>
          <w:sz w:val="36"/>
          <w:szCs w:val="36"/>
        </w:rPr>
        <w:t xml:space="preserve">Crozet Community Advisory Committee </w:t>
      </w:r>
    </w:p>
    <w:p w:rsidR="00267605" w:rsidRPr="00B86ABB" w:rsidRDefault="0080261F" w:rsidP="00267605">
      <w:pPr>
        <w:rPr>
          <w:b/>
          <w:bCs/>
          <w:sz w:val="32"/>
          <w:szCs w:val="32"/>
        </w:rPr>
      </w:pPr>
    </w:p>
    <w:p w:rsidR="00267605" w:rsidRPr="00550C8D" w:rsidRDefault="0080261F" w:rsidP="00267605">
      <w:pPr>
        <w:jc w:val="center"/>
        <w:rPr>
          <w:b/>
          <w:bCs/>
          <w:sz w:val="28"/>
          <w:szCs w:val="28"/>
        </w:rPr>
      </w:pPr>
      <w:r w:rsidRPr="00550C8D">
        <w:rPr>
          <w:b/>
          <w:bCs/>
          <w:sz w:val="28"/>
          <w:szCs w:val="28"/>
        </w:rPr>
        <w:t xml:space="preserve">Meeting Minutes from </w:t>
      </w:r>
      <w:r>
        <w:rPr>
          <w:b/>
          <w:bCs/>
          <w:sz w:val="28"/>
          <w:szCs w:val="28"/>
        </w:rPr>
        <w:t>June 9</w:t>
      </w:r>
      <w:r w:rsidRPr="00550C8D">
        <w:rPr>
          <w:b/>
          <w:bCs/>
          <w:sz w:val="28"/>
          <w:szCs w:val="28"/>
        </w:rPr>
        <w:t>, 2020</w:t>
      </w:r>
    </w:p>
    <w:p w:rsidR="00267605" w:rsidRDefault="0080261F" w:rsidP="00267605">
      <w:pPr>
        <w:jc w:val="center"/>
      </w:pPr>
    </w:p>
    <w:p w:rsidR="00267605" w:rsidRDefault="0080261F" w:rsidP="00267605"/>
    <w:p w:rsidR="004F4E9B" w:rsidRDefault="0080261F" w:rsidP="004F4E9B">
      <w:pPr>
        <w:jc w:val="center"/>
        <w:rPr>
          <w:rFonts w:cs="Arial"/>
          <w:b/>
        </w:rPr>
      </w:pPr>
      <w:r>
        <w:rPr>
          <w:rFonts w:cs="Arial"/>
          <w:b/>
        </w:rPr>
        <w:t>*Note: This meeting was held pursuant to and in compliance with Ordinance No. 20-A (</w:t>
      </w:r>
      <w:r>
        <w:rPr>
          <w:rFonts w:cs="Arial"/>
          <w:b/>
        </w:rPr>
        <w:t>1</w:t>
      </w:r>
      <w:r>
        <w:rPr>
          <w:rFonts w:cs="Arial"/>
          <w:b/>
        </w:rPr>
        <w:t>6); An Ordinance to Ensure the Continuity of Government During the Covid-19 Disaster.</w:t>
      </w:r>
    </w:p>
    <w:p w:rsidR="00B86ABB" w:rsidRDefault="0080261F" w:rsidP="00267605"/>
    <w:p w:rsidR="00B86ABB" w:rsidRDefault="0080261F" w:rsidP="00267605"/>
    <w:p w:rsidR="00267605" w:rsidRPr="0075567E" w:rsidRDefault="0080261F" w:rsidP="00267605">
      <w:pPr>
        <w:rPr>
          <w:u w:val="single"/>
        </w:rPr>
      </w:pPr>
      <w:r>
        <w:rPr>
          <w:u w:val="single"/>
        </w:rPr>
        <w:t>M</w:t>
      </w:r>
      <w:r w:rsidRPr="0075567E">
        <w:rPr>
          <w:u w:val="single"/>
        </w:rPr>
        <w:t xml:space="preserve">embers </w:t>
      </w:r>
      <w:r w:rsidRPr="0075567E">
        <w:rPr>
          <w:u w:val="single"/>
        </w:rPr>
        <w:t>Present</w:t>
      </w:r>
    </w:p>
    <w:p w:rsidR="00267605" w:rsidRDefault="0080261F" w:rsidP="00267605">
      <w:r>
        <w:t xml:space="preserve">Allie </w:t>
      </w:r>
      <w:proofErr w:type="spellStart"/>
      <w:r>
        <w:t>Pesch</w:t>
      </w:r>
      <w:proofErr w:type="spellEnd"/>
      <w:r>
        <w:t xml:space="preserve"> – Chair</w:t>
      </w:r>
    </w:p>
    <w:p w:rsidR="00267605" w:rsidRDefault="0080261F" w:rsidP="00267605">
      <w:r>
        <w:t>Joe Fore – Vice Chair</w:t>
      </w:r>
    </w:p>
    <w:p w:rsidR="00267605" w:rsidRDefault="0080261F" w:rsidP="00267605">
      <w:r>
        <w:t>Valerie Long – Secretary</w:t>
      </w:r>
    </w:p>
    <w:p w:rsidR="00267605" w:rsidRDefault="0080261F" w:rsidP="00267605">
      <w:r>
        <w:t>Michael Monaco</w:t>
      </w:r>
    </w:p>
    <w:p w:rsidR="000A2616" w:rsidRDefault="0080261F" w:rsidP="00267605">
      <w:r>
        <w:t>Mark McKenney</w:t>
      </w:r>
    </w:p>
    <w:p w:rsidR="00A10429" w:rsidRDefault="0080261F" w:rsidP="00267605">
      <w:r>
        <w:t xml:space="preserve">Matthew </w:t>
      </w:r>
      <w:proofErr w:type="spellStart"/>
      <w:r>
        <w:t>Slaats</w:t>
      </w:r>
      <w:proofErr w:type="spellEnd"/>
    </w:p>
    <w:p w:rsidR="00A10429" w:rsidRDefault="0080261F" w:rsidP="00A10429">
      <w:r>
        <w:t xml:space="preserve">Kostas </w:t>
      </w:r>
      <w:proofErr w:type="spellStart"/>
      <w:r>
        <w:t>Alibertis</w:t>
      </w:r>
      <w:proofErr w:type="spellEnd"/>
    </w:p>
    <w:p w:rsidR="00A10429" w:rsidRDefault="0080261F">
      <w:r>
        <w:t>Doug Bates</w:t>
      </w:r>
    </w:p>
    <w:p w:rsidR="00A10429" w:rsidRDefault="0080261F">
      <w:r>
        <w:t>David Mitchell</w:t>
      </w:r>
    </w:p>
    <w:p w:rsidR="00A10429" w:rsidRDefault="0080261F" w:rsidP="00A10429">
      <w:r>
        <w:t>Sandra Hausman</w:t>
      </w:r>
    </w:p>
    <w:p w:rsidR="00197577" w:rsidRDefault="0080261F" w:rsidP="00A10429">
      <w:r>
        <w:t>Mike Kunkel</w:t>
      </w:r>
    </w:p>
    <w:p w:rsidR="00267605" w:rsidRDefault="0080261F" w:rsidP="00267605">
      <w:r>
        <w:t xml:space="preserve">Ann </w:t>
      </w:r>
      <w:proofErr w:type="spellStart"/>
      <w:r>
        <w:t>Mallek</w:t>
      </w:r>
      <w:proofErr w:type="spellEnd"/>
      <w:r>
        <w:t xml:space="preserve"> – Board of Supervisors </w:t>
      </w:r>
    </w:p>
    <w:p w:rsidR="00267605" w:rsidRDefault="0080261F" w:rsidP="00267605"/>
    <w:p w:rsidR="00267605" w:rsidRPr="0075567E" w:rsidRDefault="0080261F" w:rsidP="00267605">
      <w:pPr>
        <w:rPr>
          <w:u w:val="single"/>
        </w:rPr>
      </w:pPr>
      <w:r w:rsidRPr="0075567E">
        <w:rPr>
          <w:u w:val="single"/>
        </w:rPr>
        <w:t>County Staff</w:t>
      </w:r>
    </w:p>
    <w:p w:rsidR="00267605" w:rsidRDefault="0080261F" w:rsidP="00267605">
      <w:r>
        <w:t xml:space="preserve">Rachal </w:t>
      </w:r>
      <w:proofErr w:type="spellStart"/>
      <w:r>
        <w:t>Falkenstein</w:t>
      </w:r>
      <w:proofErr w:type="spellEnd"/>
      <w:r>
        <w:t xml:space="preserve"> –</w:t>
      </w:r>
      <w:r>
        <w:t xml:space="preserve"> </w:t>
      </w:r>
      <w:r>
        <w:t>Master Plan Liaison</w:t>
      </w:r>
    </w:p>
    <w:p w:rsidR="008B4A20" w:rsidRDefault="0080261F" w:rsidP="00267605">
      <w:r>
        <w:t xml:space="preserve">Tori </w:t>
      </w:r>
      <w:proofErr w:type="spellStart"/>
      <w:r>
        <w:t>Kanellopoulos</w:t>
      </w:r>
      <w:proofErr w:type="spellEnd"/>
      <w:r>
        <w:t xml:space="preserve"> - Master Plan Liaison</w:t>
      </w:r>
    </w:p>
    <w:p w:rsidR="00267605" w:rsidRDefault="0080261F" w:rsidP="00267605">
      <w:r>
        <w:t>Carolyn Shaffer - Clerk</w:t>
      </w:r>
    </w:p>
    <w:p w:rsidR="00267605" w:rsidRDefault="0080261F" w:rsidP="00267605"/>
    <w:p w:rsidR="00267605" w:rsidRDefault="0080261F" w:rsidP="00267605"/>
    <w:p w:rsidR="004F4E9B" w:rsidRDefault="0080261F" w:rsidP="004F4E9B">
      <w:r>
        <w:t xml:space="preserve">Noting that a quorum of the members was present, Chair Allie </w:t>
      </w:r>
      <w:proofErr w:type="spellStart"/>
      <w:r>
        <w:t>Pesch</w:t>
      </w:r>
      <w:proofErr w:type="spellEnd"/>
      <w:r>
        <w:t xml:space="preserve"> called the meeting to order at 7:0</w:t>
      </w:r>
      <w:r>
        <w:t>1</w:t>
      </w:r>
      <w:r>
        <w:t xml:space="preserve"> pm.</w:t>
      </w:r>
    </w:p>
    <w:p w:rsidR="00CE6C48" w:rsidRDefault="0080261F" w:rsidP="004F4E9B"/>
    <w:p w:rsidR="00A15FE0" w:rsidRDefault="0080261F" w:rsidP="00267605">
      <w:r w:rsidRPr="008A6FCA">
        <w:t xml:space="preserve">The minutes </w:t>
      </w:r>
      <w:r w:rsidRPr="008A6FCA">
        <w:t>from the Ma</w:t>
      </w:r>
      <w:r w:rsidRPr="008A6FCA">
        <w:t xml:space="preserve">y </w:t>
      </w:r>
      <w:r w:rsidRPr="008A6FCA">
        <w:t xml:space="preserve">meeting </w:t>
      </w:r>
      <w:r w:rsidRPr="008A6FCA">
        <w:t xml:space="preserve">were approved by unanimous vote </w:t>
      </w:r>
      <w:r w:rsidRPr="008A6FCA">
        <w:t>following a motion to approve by</w:t>
      </w:r>
      <w:r w:rsidRPr="008A6FCA">
        <w:t xml:space="preserve"> Doug</w:t>
      </w:r>
      <w:r w:rsidRPr="008A6FCA">
        <w:t xml:space="preserve"> Bates and a second by </w:t>
      </w:r>
      <w:r>
        <w:t>Kostas</w:t>
      </w:r>
      <w:r>
        <w:t xml:space="preserve"> </w:t>
      </w:r>
      <w:proofErr w:type="spellStart"/>
      <w:r>
        <w:t>Alibertis</w:t>
      </w:r>
      <w:proofErr w:type="spellEnd"/>
      <w:r>
        <w:t xml:space="preserve">. </w:t>
      </w:r>
      <w:r>
        <w:t xml:space="preserve"> </w:t>
      </w:r>
    </w:p>
    <w:p w:rsidR="00A15FE0" w:rsidRDefault="0080261F" w:rsidP="00267605"/>
    <w:p w:rsidR="0090154A" w:rsidRDefault="0080261F" w:rsidP="00267605">
      <w:bookmarkStart w:id="0" w:name="_Hlk74165597"/>
      <w:r>
        <w:t xml:space="preserve">Doug </w:t>
      </w:r>
      <w:r>
        <w:t xml:space="preserve">Bates shared an announcement about the Downtown Crozet Initiative – there will be a presentation on Monday, June </w:t>
      </w:r>
      <w:r>
        <w:t>14</w:t>
      </w:r>
      <w:r w:rsidRPr="004979E9">
        <w:rPr>
          <w:vertAlign w:val="superscript"/>
        </w:rPr>
        <w:t>th</w:t>
      </w:r>
      <w:r>
        <w:t xml:space="preserve"> at 7:00 pm via Zoom </w:t>
      </w:r>
      <w:r>
        <w:t xml:space="preserve">with details on the plans for the plaza and a projected timeline for when the groundbreaking will commence.  Details about the meeting are here:  </w:t>
      </w:r>
      <w:hyperlink r:id="rId7" w:history="1">
        <w:r w:rsidRPr="00365124">
          <w:rPr>
            <w:rStyle w:val="Hyperlink"/>
          </w:rPr>
          <w:t>https://cca.avenue.org/20</w:t>
        </w:r>
        <w:r w:rsidRPr="00365124">
          <w:rPr>
            <w:rStyle w:val="Hyperlink"/>
          </w:rPr>
          <w:t>21/06/crozet-plaza-update-monday-june-14-2021/</w:t>
        </w:r>
      </w:hyperlink>
      <w:r>
        <w:t xml:space="preserve">  Although this meeting is for the general public and not for the CCAC. </w:t>
      </w:r>
    </w:p>
    <w:bookmarkEnd w:id="0"/>
    <w:p w:rsidR="0090154A" w:rsidRDefault="0080261F" w:rsidP="00267605"/>
    <w:p w:rsidR="00CC007F" w:rsidRDefault="0080261F" w:rsidP="00267605">
      <w:r>
        <w:t>Tim Tolson of the Crozet Community Association shared an announcement about the Crozet Independence Day Parade and Celebration, which</w:t>
      </w:r>
      <w:r>
        <w:t xml:space="preserve"> will take place on Saturday, July 3</w:t>
      </w:r>
      <w:r w:rsidRPr="00CC007F">
        <w:rPr>
          <w:vertAlign w:val="superscript"/>
        </w:rPr>
        <w:t>rd</w:t>
      </w:r>
      <w:r>
        <w:t>.  The festivities will start with a parade at 5:00 pm starting at Crozet Elementary School, proceeding through downtown along Crozet Avenue, and then to Crozet Park.  At the park there will be live music, food, drinks</w:t>
      </w:r>
      <w:r>
        <w:t xml:space="preserve">, and fireworks.  More details are available at: </w:t>
      </w:r>
      <w:hyperlink r:id="rId8" w:history="1">
        <w:r w:rsidRPr="00365124">
          <w:rPr>
            <w:rStyle w:val="Hyperlink"/>
          </w:rPr>
          <w:t>https://cca.avenue.org/</w:t>
        </w:r>
      </w:hyperlink>
      <w:r>
        <w:t xml:space="preserve"> </w:t>
      </w:r>
      <w:r>
        <w:t>including information on participating in the parade, volunteering at the event, and providing sponsorship</w:t>
      </w:r>
      <w:r>
        <w:t>s</w:t>
      </w:r>
      <w:r>
        <w:t xml:space="preserve"> or other donations that will suppor</w:t>
      </w:r>
      <w:r>
        <w:t>t</w:t>
      </w:r>
      <w:r>
        <w:t xml:space="preserve"> the event and</w:t>
      </w:r>
      <w:r>
        <w:t xml:space="preserve"> local Crozet community organizations such as the Western Albemarle Rescue Squad, Crozet Park, and the Crozet Volunteer Fire Department. </w:t>
      </w:r>
    </w:p>
    <w:p w:rsidR="00CE6C48" w:rsidRDefault="0080261F" w:rsidP="00267605"/>
    <w:p w:rsidR="00A15FE0" w:rsidRDefault="0080261F" w:rsidP="00267605">
      <w:r>
        <w:lastRenderedPageBreak/>
        <w:t xml:space="preserve">Tori </w:t>
      </w:r>
      <w:proofErr w:type="spellStart"/>
      <w:r>
        <w:t>Kanellopoulos</w:t>
      </w:r>
      <w:proofErr w:type="spellEnd"/>
      <w:r>
        <w:t xml:space="preserve"> </w:t>
      </w:r>
      <w:r>
        <w:t xml:space="preserve">and Rachel </w:t>
      </w:r>
      <w:proofErr w:type="spellStart"/>
      <w:r>
        <w:t>Falkenstein</w:t>
      </w:r>
      <w:proofErr w:type="spellEnd"/>
      <w:r>
        <w:t xml:space="preserve"> </w:t>
      </w:r>
      <w:r>
        <w:t>provided an update on the Implementation</w:t>
      </w:r>
      <w:r>
        <w:t xml:space="preserve"> Priorities</w:t>
      </w:r>
      <w:r>
        <w:t xml:space="preserve"> for the </w:t>
      </w:r>
      <w:r>
        <w:t>Master Plan</w:t>
      </w:r>
      <w:r>
        <w:t xml:space="preserve">, including: </w:t>
      </w:r>
    </w:p>
    <w:p w:rsidR="004979E9" w:rsidRDefault="0080261F" w:rsidP="00267605"/>
    <w:p w:rsidR="00A15FE0" w:rsidRDefault="0080261F" w:rsidP="00D35132">
      <w:pPr>
        <w:pStyle w:val="ListParagraph"/>
        <w:numPr>
          <w:ilvl w:val="0"/>
          <w:numId w:val="11"/>
        </w:numPr>
      </w:pPr>
      <w:r>
        <w:t>a</w:t>
      </w:r>
      <w:r>
        <w:t xml:space="preserve"> s</w:t>
      </w:r>
      <w:r>
        <w:t>ummary of the engagement opportunities provided</w:t>
      </w:r>
      <w:r>
        <w:t xml:space="preserve"> so far</w:t>
      </w:r>
    </w:p>
    <w:p w:rsidR="004979E9" w:rsidRDefault="0080261F" w:rsidP="00D35132">
      <w:pPr>
        <w:pStyle w:val="ListParagraph"/>
        <w:numPr>
          <w:ilvl w:val="0"/>
          <w:numId w:val="11"/>
        </w:numPr>
      </w:pPr>
      <w:r>
        <w:t>a discussion of feedback themes</w:t>
      </w:r>
    </w:p>
    <w:p w:rsidR="00A15FE0" w:rsidRDefault="0080261F" w:rsidP="00267605">
      <w:pPr>
        <w:pStyle w:val="ListParagraph"/>
        <w:numPr>
          <w:ilvl w:val="0"/>
          <w:numId w:val="11"/>
        </w:numPr>
      </w:pPr>
      <w:r>
        <w:t>a</w:t>
      </w:r>
      <w:r>
        <w:t xml:space="preserve"> </w:t>
      </w:r>
      <w:r>
        <w:t>summary</w:t>
      </w:r>
      <w:r>
        <w:t xml:space="preserve"> of the </w:t>
      </w:r>
      <w:r>
        <w:t xml:space="preserve">various projects that are included in the implementation priorities document, including: </w:t>
      </w:r>
    </w:p>
    <w:p w:rsidR="0002077B" w:rsidRDefault="0080261F" w:rsidP="00A15FE0">
      <w:pPr>
        <w:pStyle w:val="ListParagraph"/>
        <w:numPr>
          <w:ilvl w:val="0"/>
          <w:numId w:val="10"/>
        </w:numPr>
      </w:pPr>
      <w:r>
        <w:t>Policy projects</w:t>
      </w:r>
    </w:p>
    <w:p w:rsidR="00A15FE0" w:rsidRDefault="0080261F" w:rsidP="00A15FE0">
      <w:pPr>
        <w:pStyle w:val="ListParagraph"/>
        <w:numPr>
          <w:ilvl w:val="0"/>
          <w:numId w:val="10"/>
        </w:numPr>
      </w:pPr>
      <w:r>
        <w:t>Capital proje</w:t>
      </w:r>
      <w:bookmarkStart w:id="1" w:name="_GoBack"/>
      <w:bookmarkEnd w:id="1"/>
      <w:r>
        <w:t>cts</w:t>
      </w:r>
    </w:p>
    <w:p w:rsidR="0002077B" w:rsidRDefault="0080261F" w:rsidP="003019F5">
      <w:pPr>
        <w:pStyle w:val="ListParagraph"/>
        <w:numPr>
          <w:ilvl w:val="0"/>
          <w:numId w:val="10"/>
        </w:numPr>
      </w:pPr>
      <w:r>
        <w:t>Planning Projects</w:t>
      </w:r>
    </w:p>
    <w:p w:rsidR="00A15FE0" w:rsidRDefault="0080261F" w:rsidP="004979E9">
      <w:pPr>
        <w:pStyle w:val="ListParagraph"/>
        <w:numPr>
          <w:ilvl w:val="0"/>
          <w:numId w:val="12"/>
        </w:numPr>
      </w:pPr>
      <w:r>
        <w:t>a</w:t>
      </w:r>
      <w:r>
        <w:t xml:space="preserve"> list of </w:t>
      </w:r>
      <w:r>
        <w:t>“</w:t>
      </w:r>
      <w:r>
        <w:t>Catalyst projects</w:t>
      </w:r>
      <w:r>
        <w:t>”</w:t>
      </w:r>
      <w:r>
        <w:t xml:space="preserve"> (Community Priorities based on feedback received as of June 4, 2021)</w:t>
      </w:r>
      <w:r>
        <w:t xml:space="preserve"> was included</w:t>
      </w:r>
      <w:r>
        <w:t xml:space="preserve">.  </w:t>
      </w:r>
    </w:p>
    <w:p w:rsidR="00A15FE0" w:rsidRDefault="0080261F" w:rsidP="00150113">
      <w:pPr>
        <w:pStyle w:val="ListParagraph"/>
        <w:numPr>
          <w:ilvl w:val="0"/>
          <w:numId w:val="12"/>
        </w:numPr>
      </w:pPr>
      <w:r>
        <w:t>summary of the feedback from the public on implementation priorities</w:t>
      </w:r>
    </w:p>
    <w:p w:rsidR="00A15FE0" w:rsidRDefault="0080261F" w:rsidP="00150113">
      <w:pPr>
        <w:pStyle w:val="ListParagraph"/>
        <w:numPr>
          <w:ilvl w:val="0"/>
          <w:numId w:val="12"/>
        </w:numPr>
      </w:pPr>
      <w:r>
        <w:t>summary</w:t>
      </w:r>
      <w:r>
        <w:t xml:space="preserve"> of long-term projects </w:t>
      </w:r>
    </w:p>
    <w:p w:rsidR="00C8277E" w:rsidRDefault="0080261F" w:rsidP="00267605"/>
    <w:p w:rsidR="00A15FE0" w:rsidRDefault="0080261F" w:rsidP="00267605">
      <w:r>
        <w:t xml:space="preserve">The CCAC members provided comments to Rachel and Tori about the various implementation priorities. </w:t>
      </w:r>
    </w:p>
    <w:p w:rsidR="00150113" w:rsidRDefault="0080261F" w:rsidP="00267605"/>
    <w:p w:rsidR="00150113" w:rsidRDefault="0080261F" w:rsidP="00267605">
      <w:r>
        <w:t xml:space="preserve">There was discussion about the various projects, and a question and answer session. </w:t>
      </w:r>
    </w:p>
    <w:p w:rsidR="00150113" w:rsidRDefault="0080261F" w:rsidP="00267605"/>
    <w:p w:rsidR="00F40337" w:rsidRDefault="0080261F" w:rsidP="00267605">
      <w:r>
        <w:t>This included a discussion of the “Catalyst Projects” shown on the Co</w:t>
      </w:r>
      <w:r>
        <w:t>mmunity Priorities list</w:t>
      </w:r>
    </w:p>
    <w:p w:rsidR="00F40337" w:rsidRDefault="0080261F" w:rsidP="00267605"/>
    <w:p w:rsidR="00F40337" w:rsidRDefault="0080261F" w:rsidP="00267605">
      <w:r>
        <w:t>Suggestions were provided about opportunities to push for more community engagement</w:t>
      </w:r>
      <w:r>
        <w:t xml:space="preserve"> in effort to ensure broad responses</w:t>
      </w:r>
      <w:r>
        <w:t xml:space="preserve"> from all areas of the community. </w:t>
      </w:r>
    </w:p>
    <w:p w:rsidR="00F40337" w:rsidRDefault="0080261F" w:rsidP="00267605"/>
    <w:p w:rsidR="00F40337" w:rsidRDefault="0080261F" w:rsidP="00267605">
      <w:r>
        <w:t xml:space="preserve">Ann </w:t>
      </w:r>
      <w:proofErr w:type="spellStart"/>
      <w:r>
        <w:t>Mallek</w:t>
      </w:r>
      <w:proofErr w:type="spellEnd"/>
      <w:r>
        <w:t xml:space="preserve"> </w:t>
      </w:r>
      <w:r>
        <w:t xml:space="preserve">provided </w:t>
      </w:r>
      <w:r>
        <w:t xml:space="preserve">an </w:t>
      </w:r>
      <w:r>
        <w:t xml:space="preserve">update </w:t>
      </w:r>
      <w:r>
        <w:t xml:space="preserve">on the </w:t>
      </w:r>
      <w:r>
        <w:t xml:space="preserve">potential </w:t>
      </w:r>
      <w:r>
        <w:t>feasibility study for the T</w:t>
      </w:r>
      <w:r>
        <w:t>hr</w:t>
      </w:r>
      <w:r>
        <w:t xml:space="preserve">ee </w:t>
      </w:r>
      <w:proofErr w:type="spellStart"/>
      <w:r>
        <w:t>Notch’d</w:t>
      </w:r>
      <w:proofErr w:type="spellEnd"/>
      <w:r>
        <w:t xml:space="preserve"> T</w:t>
      </w:r>
      <w:r>
        <w:t xml:space="preserve">rail to the </w:t>
      </w:r>
      <w:r>
        <w:t>Crozet T</w:t>
      </w:r>
      <w:r>
        <w:t>unnel</w:t>
      </w:r>
      <w:r>
        <w:t>, including that VDOT has advised that it</w:t>
      </w:r>
      <w:r>
        <w:t xml:space="preserve"> cannot take on the feasibility study </w:t>
      </w:r>
      <w:r>
        <w:t xml:space="preserve">this </w:t>
      </w:r>
      <w:r>
        <w:t xml:space="preserve">year, but perhaps </w:t>
      </w:r>
      <w:r>
        <w:t xml:space="preserve">will have capacity to do so </w:t>
      </w:r>
      <w:r>
        <w:t>in</w:t>
      </w:r>
      <w:r>
        <w:t xml:space="preserve"> 2022. </w:t>
      </w:r>
      <w:r>
        <w:t xml:space="preserve"> Ann reports that in 2022 </w:t>
      </w:r>
      <w:r>
        <w:t>the state will be taking over the rail access from CSX</w:t>
      </w:r>
      <w:r>
        <w:t>, which may increase opportunities to have a trail along the railroad tracks</w:t>
      </w:r>
      <w:r>
        <w:t xml:space="preserve">. </w:t>
      </w:r>
    </w:p>
    <w:p w:rsidR="00F40337" w:rsidRDefault="0080261F" w:rsidP="00267605"/>
    <w:p w:rsidR="00150113" w:rsidRDefault="0080261F" w:rsidP="00267605">
      <w:r>
        <w:t xml:space="preserve">Other comments and discussions included: </w:t>
      </w:r>
    </w:p>
    <w:p w:rsidR="00150113" w:rsidRDefault="0080261F" w:rsidP="00267605"/>
    <w:p w:rsidR="00F40337" w:rsidRDefault="0080261F" w:rsidP="00150113">
      <w:pPr>
        <w:pStyle w:val="ListParagraph"/>
        <w:numPr>
          <w:ilvl w:val="0"/>
          <w:numId w:val="13"/>
        </w:numPr>
      </w:pPr>
      <w:r>
        <w:t>the Eastern Connector Road and the need for engagement with the residents along the future Connector</w:t>
      </w:r>
      <w:r>
        <w:t xml:space="preserve"> Road</w:t>
      </w:r>
      <w:r>
        <w:t xml:space="preserve"> </w:t>
      </w:r>
    </w:p>
    <w:p w:rsidR="00F40337" w:rsidRDefault="0080261F" w:rsidP="00150113">
      <w:pPr>
        <w:pStyle w:val="ListParagraph"/>
        <w:numPr>
          <w:ilvl w:val="0"/>
          <w:numId w:val="13"/>
        </w:numPr>
      </w:pPr>
      <w:r>
        <w:t>the</w:t>
      </w:r>
      <w:r>
        <w:t xml:space="preserve"> timing of various proj</w:t>
      </w:r>
      <w:r>
        <w:t>ects</w:t>
      </w:r>
    </w:p>
    <w:p w:rsidR="008D28B4" w:rsidRDefault="0080261F" w:rsidP="00150113">
      <w:pPr>
        <w:pStyle w:val="ListParagraph"/>
        <w:numPr>
          <w:ilvl w:val="0"/>
          <w:numId w:val="13"/>
        </w:numPr>
      </w:pPr>
      <w:r>
        <w:t>potential service districts</w:t>
      </w:r>
      <w:r>
        <w:t xml:space="preserve"> to raise revenue for priority projects, including the pros and cons of such districts </w:t>
      </w:r>
    </w:p>
    <w:p w:rsidR="008D28B4" w:rsidRDefault="0080261F" w:rsidP="00150113">
      <w:pPr>
        <w:pStyle w:val="ListParagraph"/>
        <w:numPr>
          <w:ilvl w:val="0"/>
          <w:numId w:val="13"/>
        </w:numPr>
      </w:pPr>
      <w:r>
        <w:t>m</w:t>
      </w:r>
      <w:r>
        <w:t xml:space="preserve">ultiple comments </w:t>
      </w:r>
      <w:r>
        <w:t>about prioritizing various projects</w:t>
      </w:r>
    </w:p>
    <w:p w:rsidR="008D28B4" w:rsidRDefault="0080261F" w:rsidP="00FA0CCC">
      <w:pPr>
        <w:pStyle w:val="ListParagraph"/>
        <w:numPr>
          <w:ilvl w:val="0"/>
          <w:numId w:val="13"/>
        </w:numPr>
      </w:pPr>
      <w:r>
        <w:t>d</w:t>
      </w:r>
      <w:r>
        <w:t xml:space="preserve">iscussion of the proposed sidewalk connections to Crozet Park </w:t>
      </w:r>
      <w:r>
        <w:t xml:space="preserve">and which segments </w:t>
      </w:r>
      <w:r>
        <w:t xml:space="preserve">or routes should be prioritized over others </w:t>
      </w:r>
    </w:p>
    <w:p w:rsidR="008D28B4" w:rsidRDefault="0080261F" w:rsidP="00150113">
      <w:pPr>
        <w:pStyle w:val="ListParagraph"/>
        <w:numPr>
          <w:ilvl w:val="0"/>
          <w:numId w:val="13"/>
        </w:numPr>
      </w:pPr>
      <w:r>
        <w:t>t</w:t>
      </w:r>
      <w:r>
        <w:t xml:space="preserve">here were comments from the public about the priorities as well </w:t>
      </w:r>
    </w:p>
    <w:p w:rsidR="00197577" w:rsidRDefault="0080261F" w:rsidP="00267605"/>
    <w:p w:rsidR="00A15FE0" w:rsidRDefault="0080261F" w:rsidP="00267605">
      <w:r>
        <w:t xml:space="preserve">Rachel </w:t>
      </w:r>
      <w:proofErr w:type="spellStart"/>
      <w:r>
        <w:t>Falkenstein</w:t>
      </w:r>
      <w:proofErr w:type="spellEnd"/>
      <w:r>
        <w:t xml:space="preserve"> provided a brief update about the draft Master Plan as a whole, including updates to the Land Use, Transportation, and Conservation Chapters  </w:t>
      </w:r>
    </w:p>
    <w:p w:rsidR="00CE6C48" w:rsidRDefault="0080261F" w:rsidP="00267605"/>
    <w:p w:rsidR="00562AB3" w:rsidRDefault="0080261F" w:rsidP="008B4A20">
      <w:r>
        <w:t>More suggestions were made for ways to increase community engagement about the Master Plan, i</w:t>
      </w:r>
      <w:r>
        <w:t>ncluding the local media such as the Crozet Gazette</w:t>
      </w:r>
      <w:r>
        <w:t>,</w:t>
      </w:r>
      <w:r>
        <w:t xml:space="preserve"> in-person opportunities at the Fourth of July celebration</w:t>
      </w:r>
      <w:r>
        <w:t xml:space="preserve">, outreach to HOA representatives, materials at the Library, and direct mailings to Crozet residents. </w:t>
      </w:r>
    </w:p>
    <w:p w:rsidR="00562AB3" w:rsidRDefault="0080261F" w:rsidP="008B4A20">
      <w:r>
        <w:br/>
        <w:t>Rachel and Tori will host another Communit</w:t>
      </w:r>
      <w:r>
        <w:t>y Pop Up Engagement session on June 17</w:t>
      </w:r>
      <w:r w:rsidRPr="00BC5F84">
        <w:rPr>
          <w:vertAlign w:val="superscript"/>
        </w:rPr>
        <w:t>th</w:t>
      </w:r>
      <w:r>
        <w:t>.  The location is to be determined, but will be somewhere downtown</w:t>
      </w:r>
      <w:r>
        <w:t xml:space="preserve"> such as t</w:t>
      </w:r>
      <w:r>
        <w:t xml:space="preserve">he Library or at The Square. </w:t>
      </w:r>
    </w:p>
    <w:p w:rsidR="00BC5F84" w:rsidRDefault="0080261F" w:rsidP="008B4A20"/>
    <w:p w:rsidR="0090154A" w:rsidRDefault="0080261F" w:rsidP="008B4A20">
      <w:r>
        <w:t xml:space="preserve">Matt </w:t>
      </w:r>
      <w:proofErr w:type="spellStart"/>
      <w:r>
        <w:t>Slaats</w:t>
      </w:r>
      <w:proofErr w:type="spellEnd"/>
      <w:r>
        <w:t xml:space="preserve"> </w:t>
      </w:r>
      <w:r>
        <w:t xml:space="preserve">shared comments about </w:t>
      </w:r>
      <w:r>
        <w:t>the County’s equity initiatives, and suggested we invite Siri Russell from</w:t>
      </w:r>
      <w:r>
        <w:t xml:space="preserve"> the County’s </w:t>
      </w:r>
      <w:r>
        <w:t xml:space="preserve">Office of Equity and Inclusion </w:t>
      </w:r>
      <w:r>
        <w:t xml:space="preserve">to </w:t>
      </w:r>
      <w:r>
        <w:t>make</w:t>
      </w:r>
      <w:r>
        <w:t xml:space="preserve"> a presentation at a future meeting.  </w:t>
      </w:r>
    </w:p>
    <w:p w:rsidR="00562AB3" w:rsidRDefault="0080261F" w:rsidP="008B4A20"/>
    <w:p w:rsidR="0090154A" w:rsidRDefault="0080261F" w:rsidP="00BC5F84">
      <w:r>
        <w:t xml:space="preserve">There was a brief discussion about future meetings, including a future presentation by the </w:t>
      </w:r>
      <w:proofErr w:type="spellStart"/>
      <w:r>
        <w:t>Rivanna</w:t>
      </w:r>
      <w:proofErr w:type="spellEnd"/>
      <w:r>
        <w:t xml:space="preserve"> Water and Sewer Authority, and whether to have a July meeting. The decision was made to cancel the July meeting. </w:t>
      </w:r>
    </w:p>
    <w:p w:rsidR="00BC5F84" w:rsidRDefault="0080261F" w:rsidP="00BC5F84"/>
    <w:p w:rsidR="00536E9A" w:rsidRDefault="0080261F" w:rsidP="008B4A20">
      <w:r w:rsidRPr="007C5B84">
        <w:rPr>
          <w:u w:val="single"/>
        </w:rPr>
        <w:t xml:space="preserve">Closing </w:t>
      </w:r>
      <w:r>
        <w:rPr>
          <w:u w:val="single"/>
        </w:rPr>
        <w:t>Statement</w:t>
      </w:r>
      <w:r w:rsidRPr="007C5B84">
        <w:rPr>
          <w:u w:val="single"/>
        </w:rPr>
        <w:t>s</w:t>
      </w:r>
    </w:p>
    <w:p w:rsidR="000877B4" w:rsidRDefault="0080261F" w:rsidP="00B86ABB">
      <w:r>
        <w:t xml:space="preserve">Allie read the closing </w:t>
      </w:r>
      <w:r>
        <w:t>statement</w:t>
      </w:r>
      <w:r>
        <w:t xml:space="preserve">, reminding all that the </w:t>
      </w:r>
      <w:r w:rsidRPr="00550C8D">
        <w:t>meeting was held pursuant to and in compliance with Ordinance No. 20-A (</w:t>
      </w:r>
      <w:r>
        <w:t>1</w:t>
      </w:r>
      <w:r w:rsidRPr="00550C8D">
        <w:t>6); An Ordinance to Ensure the Continuity of Government During the Covid-19 Disaster</w:t>
      </w:r>
    </w:p>
    <w:p w:rsidR="000877B4" w:rsidRDefault="0080261F" w:rsidP="00B86ABB"/>
    <w:p w:rsidR="0090154A" w:rsidRDefault="0080261F" w:rsidP="00B86ABB">
      <w:r>
        <w:t xml:space="preserve">Next meeting:  </w:t>
      </w:r>
      <w:r>
        <w:t xml:space="preserve">tentatively scheduled for </w:t>
      </w:r>
      <w:r>
        <w:t>August 11</w:t>
      </w:r>
      <w:r w:rsidRPr="0090154A">
        <w:rPr>
          <w:vertAlign w:val="superscript"/>
        </w:rPr>
        <w:t>th</w:t>
      </w:r>
      <w:r>
        <w:t xml:space="preserve"> at 7:00 pm</w:t>
      </w:r>
      <w:r>
        <w:t xml:space="preserve">  </w:t>
      </w:r>
    </w:p>
    <w:p w:rsidR="00BC5F84" w:rsidRDefault="0080261F" w:rsidP="00B86ABB"/>
    <w:p w:rsidR="000877B4" w:rsidRDefault="0080261F" w:rsidP="00B86ABB">
      <w:r>
        <w:t xml:space="preserve">The meeting will be held virtually, and details will be posted on the County calendar on the website. </w:t>
      </w:r>
    </w:p>
    <w:p w:rsidR="002C01CD" w:rsidRDefault="0080261F" w:rsidP="00B86ABB"/>
    <w:p w:rsidR="000877B4" w:rsidRDefault="0080261F" w:rsidP="00B86ABB">
      <w:r>
        <w:t xml:space="preserve">Allie adjourned the meeting at </w:t>
      </w:r>
      <w:r>
        <w:t>8:45</w:t>
      </w:r>
      <w:r>
        <w:t xml:space="preserve"> pm </w:t>
      </w:r>
    </w:p>
    <w:p w:rsidR="000877B4" w:rsidRDefault="0080261F" w:rsidP="00B86ABB"/>
    <w:p w:rsidR="000877B4" w:rsidRDefault="0080261F" w:rsidP="00B86ABB"/>
    <w:p w:rsidR="00873709" w:rsidRDefault="0080261F" w:rsidP="00B86ABB"/>
    <w:p w:rsidR="000877B4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CE6C48" w:rsidRDefault="0080261F" w:rsidP="00B86ABB"/>
    <w:p w:rsidR="00873709" w:rsidRDefault="0080261F" w:rsidP="00B86ABB"/>
    <w:p w:rsidR="00873709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D776B5" w:rsidRDefault="0080261F" w:rsidP="00B86ABB"/>
    <w:p w:rsidR="00873709" w:rsidRDefault="0080261F" w:rsidP="00B86ABB"/>
    <w:p w:rsidR="00873709" w:rsidRPr="00A10429" w:rsidRDefault="0080261F" w:rsidP="00B86ABB">
      <w:r w:rsidRPr="00A10429">
        <w:rPr>
          <w:noProof/>
          <w:sz w:val="16"/>
          <w:szCs w:val="16"/>
        </w:rPr>
        <w:t>45398027_1</w:t>
      </w:r>
    </w:p>
    <w:sectPr w:rsidR="00873709" w:rsidRPr="00A10429" w:rsidSect="00550C8D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61F" w:rsidRDefault="0080261F">
      <w:r>
        <w:separator/>
      </w:r>
    </w:p>
  </w:endnote>
  <w:endnote w:type="continuationSeparator" w:id="0">
    <w:p w:rsidR="0080261F" w:rsidRDefault="0080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57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700" w:rsidRDefault="00E5360B">
        <w:pPr>
          <w:pStyle w:val="Footer"/>
          <w:jc w:val="center"/>
        </w:pPr>
        <w:r>
          <w:rPr>
            <w:rFonts w:ascii="Times New Roman" w:hAnsi="Times New Roman" w:cs="Times New Roman"/>
          </w:rPr>
          <w:t xml:space="preserve">Page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of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NUMPAGES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C31F8B" w:rsidRDefault="00802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61F" w:rsidRDefault="0080261F">
      <w:r>
        <w:separator/>
      </w:r>
    </w:p>
  </w:footnote>
  <w:footnote w:type="continuationSeparator" w:id="0">
    <w:p w:rsidR="0080261F" w:rsidRDefault="00802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F3C"/>
    <w:multiLevelType w:val="hybridMultilevel"/>
    <w:tmpl w:val="B0AC340E"/>
    <w:lvl w:ilvl="0" w:tplc="3134E92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A2C53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7052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AFC3D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4CC8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223D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7472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B481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6100A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A3AFB"/>
    <w:multiLevelType w:val="hybridMultilevel"/>
    <w:tmpl w:val="F9362C3E"/>
    <w:lvl w:ilvl="0" w:tplc="E6DC2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C1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A3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342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B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4E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AC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E8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EAB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16FE3"/>
    <w:multiLevelType w:val="hybridMultilevel"/>
    <w:tmpl w:val="9E9C37A8"/>
    <w:lvl w:ilvl="0" w:tplc="0A106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1C41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EF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454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C49F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98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2A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F8FE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2F0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141E"/>
    <w:multiLevelType w:val="hybridMultilevel"/>
    <w:tmpl w:val="55EEEFD2"/>
    <w:lvl w:ilvl="0" w:tplc="649881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EE8A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C06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A7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A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E6B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09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65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DAA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67377"/>
    <w:multiLevelType w:val="hybridMultilevel"/>
    <w:tmpl w:val="EBE0805E"/>
    <w:lvl w:ilvl="0" w:tplc="63702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AC1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A5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A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4E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482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A1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29B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4D2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57903"/>
    <w:multiLevelType w:val="hybridMultilevel"/>
    <w:tmpl w:val="DA7C86FA"/>
    <w:lvl w:ilvl="0" w:tplc="F42E4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84B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44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CE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873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E4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83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0A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B8A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6BF8"/>
    <w:multiLevelType w:val="hybridMultilevel"/>
    <w:tmpl w:val="032E47C2"/>
    <w:lvl w:ilvl="0" w:tplc="732E0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CD2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16C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C45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660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42F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8C7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64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C8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4EDA"/>
    <w:multiLevelType w:val="hybridMultilevel"/>
    <w:tmpl w:val="3F4EDE30"/>
    <w:lvl w:ilvl="0" w:tplc="8D2A185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F90FE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5E20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EC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43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945E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C2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2B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C9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2692"/>
    <w:multiLevelType w:val="hybridMultilevel"/>
    <w:tmpl w:val="B5540C30"/>
    <w:lvl w:ilvl="0" w:tplc="E9CE2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821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005D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B4D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E4D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8D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45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42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B6C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57EF1"/>
    <w:multiLevelType w:val="hybridMultilevel"/>
    <w:tmpl w:val="D9506C2E"/>
    <w:lvl w:ilvl="0" w:tplc="3BEA10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CA44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849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E46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FC8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DC87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E4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859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E4F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23606"/>
    <w:multiLevelType w:val="hybridMultilevel"/>
    <w:tmpl w:val="FA366ABC"/>
    <w:lvl w:ilvl="0" w:tplc="AEE64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A9A91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44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ECE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6B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26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81F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62E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C65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58DC"/>
    <w:multiLevelType w:val="hybridMultilevel"/>
    <w:tmpl w:val="6316BC12"/>
    <w:lvl w:ilvl="0" w:tplc="D84A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81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4C4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B4C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A5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1E6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AF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C3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69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81185"/>
    <w:multiLevelType w:val="hybridMultilevel"/>
    <w:tmpl w:val="FC46C05C"/>
    <w:lvl w:ilvl="0" w:tplc="B0762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F0B4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0A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6D1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4E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00BC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72A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8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04E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417FE"/>
    <w:multiLevelType w:val="hybridMultilevel"/>
    <w:tmpl w:val="9B70C1E2"/>
    <w:lvl w:ilvl="0" w:tplc="E534B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B9A2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A8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4A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41B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C1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4C0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6AD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4B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0B"/>
    <w:rsid w:val="0080261F"/>
    <w:rsid w:val="00E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6E554B1-96D8-ED48-B062-1B2C6D5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D16"/>
  </w:style>
  <w:style w:type="paragraph" w:styleId="Heading1">
    <w:name w:val="heading 1"/>
    <w:basedOn w:val="Normal"/>
    <w:next w:val="Normal"/>
    <w:link w:val="Heading1Char"/>
    <w:uiPriority w:val="3"/>
    <w:qFormat/>
    <w:rsid w:val="0003399A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5"/>
    <w:semiHidden/>
    <w:qFormat/>
    <w:rsid w:val="0003399A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3399A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3399A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semiHidden/>
    <w:rsid w:val="00163D16"/>
    <w:rPr>
      <w:rFonts w:eastAsiaTheme="majorEastAsia" w:cstheme="majorBidi"/>
      <w:sz w:val="26"/>
      <w:szCs w:val="26"/>
    </w:rPr>
  </w:style>
  <w:style w:type="paragraph" w:styleId="NoSpacing">
    <w:name w:val="No Spacing"/>
    <w:uiPriority w:val="1"/>
    <w:qFormat/>
    <w:rsid w:val="0003399A"/>
  </w:style>
  <w:style w:type="character" w:customStyle="1" w:styleId="Heading1Char">
    <w:name w:val="Heading 1 Char"/>
    <w:basedOn w:val="DefaultParagraphFont"/>
    <w:link w:val="Heading1"/>
    <w:uiPriority w:val="3"/>
    <w:rsid w:val="0003399A"/>
    <w:rPr>
      <w:rFonts w:ascii="Arial" w:eastAsiaTheme="majorEastAsia" w:hAnsi="Arial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2"/>
    <w:qFormat/>
    <w:rsid w:val="0003399A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3399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03399A"/>
    <w:pPr>
      <w:numPr>
        <w:ilvl w:val="1"/>
      </w:numPr>
      <w:spacing w:after="120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rsid w:val="0003399A"/>
    <w:rPr>
      <w:rFonts w:ascii="Arial" w:eastAsiaTheme="minorEastAsia" w:hAnsi="Arial"/>
      <w:spacing w:val="15"/>
    </w:rPr>
  </w:style>
  <w:style w:type="character" w:styleId="SubtleEmphasis">
    <w:name w:val="Subtle Emphasis"/>
    <w:basedOn w:val="DefaultParagraphFont"/>
    <w:uiPriority w:val="13"/>
    <w:semiHidden/>
    <w:qFormat/>
    <w:rsid w:val="0003399A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qFormat/>
    <w:rsid w:val="0003399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03399A"/>
    <w:rPr>
      <w:rFonts w:ascii="Arial" w:hAnsi="Arial"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3399A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3D16"/>
    <w:rPr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03399A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qFormat/>
    <w:rsid w:val="0003399A"/>
    <w:rPr>
      <w:rFonts w:ascii="Arial" w:hAnsi="Arial"/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99A"/>
    <w:pPr>
      <w:outlineLvl w:val="9"/>
    </w:pPr>
  </w:style>
  <w:style w:type="table" w:customStyle="1" w:styleId="TableGridLight1">
    <w:name w:val="Table Grid Light1"/>
    <w:basedOn w:val="TableNormal"/>
    <w:uiPriority w:val="40"/>
    <w:rsid w:val="00033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033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33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33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33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1">
    <w:name w:val="List Table 1 Light1"/>
    <w:basedOn w:val="TableNormal"/>
    <w:uiPriority w:val="46"/>
    <w:rsid w:val="00033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33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1">
    <w:name w:val="Grid Table 21"/>
    <w:basedOn w:val="TableNormal"/>
    <w:uiPriority w:val="47"/>
    <w:rsid w:val="00033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033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63D16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16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unhideWhenUsed/>
    <w:qFormat/>
    <w:rsid w:val="00B86A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F8B"/>
  </w:style>
  <w:style w:type="paragraph" w:styleId="Footer">
    <w:name w:val="footer"/>
    <w:basedOn w:val="Normal"/>
    <w:link w:val="FooterChar"/>
    <w:uiPriority w:val="99"/>
    <w:unhideWhenUsed/>
    <w:rsid w:val="00C31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F8B"/>
  </w:style>
  <w:style w:type="character" w:styleId="Hyperlink">
    <w:name w:val="Hyperlink"/>
    <w:basedOn w:val="DefaultParagraphFont"/>
    <w:uiPriority w:val="99"/>
    <w:unhideWhenUsed/>
    <w:rsid w:val="00990D2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a.avenu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ca.avenue.org/2021/06/crozet-plaza-update-monday-june-14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 F. Jost Tolson</cp:lastModifiedBy>
  <cp:revision>1</cp:revision>
  <cp:lastPrinted>2021-08-11T15:25:00Z</cp:lastPrinted>
  <dcterms:created xsi:type="dcterms:W3CDTF">2021-08-11T15:24:00Z</dcterms:created>
  <dcterms:modified xsi:type="dcterms:W3CDTF">2021-08-11T15:25:00Z</dcterms:modified>
</cp:coreProperties>
</file>